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D77" w:rsidRPr="00ED3F96" w:rsidRDefault="009E6D77" w:rsidP="00ED3F96">
      <w:pPr>
        <w:tabs>
          <w:tab w:val="center" w:pos="4680"/>
          <w:tab w:val="right" w:pos="9360"/>
        </w:tabs>
        <w:spacing w:after="0" w:line="240" w:lineRule="auto"/>
        <w:jc w:val="right"/>
        <w:rPr>
          <w:rFonts w:ascii="Sylfaen" w:hAnsi="Sylfaen"/>
          <w:i/>
          <w:lang w:val="ka-GE"/>
        </w:rPr>
      </w:pPr>
      <w:r w:rsidRPr="00ED3F96">
        <w:rPr>
          <w:rFonts w:ascii="Sylfaen" w:hAnsi="Sylfaen"/>
          <w:i/>
          <w:lang w:val="ka-GE"/>
        </w:rPr>
        <w:t>დანართი N</w:t>
      </w:r>
      <w:r w:rsidR="005A14A9">
        <w:rPr>
          <w:rFonts w:ascii="Sylfaen" w:hAnsi="Sylfaen"/>
          <w:i/>
          <w:lang w:val="ka-GE"/>
        </w:rPr>
        <w:t>3</w:t>
      </w:r>
      <w:bookmarkStart w:id="0" w:name="_GoBack"/>
      <w:bookmarkEnd w:id="0"/>
    </w:p>
    <w:p w:rsidR="009E6D77" w:rsidRPr="00ED3F96" w:rsidRDefault="009E6D77" w:rsidP="00500CCF">
      <w:pPr>
        <w:tabs>
          <w:tab w:val="center" w:pos="4680"/>
          <w:tab w:val="right" w:pos="9360"/>
        </w:tabs>
        <w:spacing w:after="0" w:line="240" w:lineRule="auto"/>
        <w:rPr>
          <w:rFonts w:ascii="Sylfaen" w:hAnsi="Sylfaen"/>
          <w:lang w:val="ka-GE"/>
        </w:rPr>
      </w:pPr>
    </w:p>
    <w:p w:rsidR="009E6D77" w:rsidRPr="00ED3F96" w:rsidRDefault="009E6D77" w:rsidP="00500CCF">
      <w:pPr>
        <w:tabs>
          <w:tab w:val="center" w:pos="4680"/>
          <w:tab w:val="right" w:pos="9360"/>
        </w:tabs>
        <w:spacing w:after="0" w:line="240" w:lineRule="auto"/>
        <w:rPr>
          <w:rFonts w:ascii="Sylfaen" w:hAnsi="Sylfaen"/>
          <w:lang w:val="ka-GE"/>
        </w:rPr>
      </w:pPr>
    </w:p>
    <w:p w:rsidR="00500CCF" w:rsidRPr="00ED3F96" w:rsidRDefault="00500CCF" w:rsidP="00500CCF">
      <w:pPr>
        <w:tabs>
          <w:tab w:val="center" w:pos="4680"/>
          <w:tab w:val="right" w:pos="9360"/>
        </w:tabs>
        <w:spacing w:after="0" w:line="240" w:lineRule="auto"/>
        <w:rPr>
          <w:rFonts w:ascii="Sylfaen" w:hAnsi="Sylfaen"/>
          <w:lang w:val="ka-GE"/>
        </w:rPr>
      </w:pPr>
      <w:r w:rsidRPr="00ED3F96">
        <w:rPr>
          <w:rFonts w:ascii="Sylfaen" w:hAnsi="Sylfaen"/>
          <w:noProof/>
          <w:lang w:val="en-US"/>
        </w:rPr>
        <w:drawing>
          <wp:anchor distT="0" distB="0" distL="114300" distR="114300" simplePos="0" relativeHeight="251659264" behindDoc="0" locked="0" layoutInCell="1" allowOverlap="1" wp14:anchorId="02528945" wp14:editId="3368DE74">
            <wp:simplePos x="0" y="0"/>
            <wp:positionH relativeFrom="column">
              <wp:posOffset>2465222</wp:posOffset>
            </wp:positionH>
            <wp:positionV relativeFrom="paragraph">
              <wp:posOffset>-416966</wp:posOffset>
            </wp:positionV>
            <wp:extent cx="614477" cy="1146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468" cy="1152438"/>
                    </a:xfrm>
                    <a:prstGeom prst="rect">
                      <a:avLst/>
                    </a:prstGeom>
                    <a:noFill/>
                  </pic:spPr>
                </pic:pic>
              </a:graphicData>
            </a:graphic>
            <wp14:sizeRelH relativeFrom="page">
              <wp14:pctWidth>0</wp14:pctWidth>
            </wp14:sizeRelH>
            <wp14:sizeRelV relativeFrom="page">
              <wp14:pctHeight>0</wp14:pctHeight>
            </wp14:sizeRelV>
          </wp:anchor>
        </w:drawing>
      </w:r>
    </w:p>
    <w:p w:rsidR="00500CCF" w:rsidRPr="00ED3F96" w:rsidRDefault="00500CCF" w:rsidP="00500CCF">
      <w:pPr>
        <w:tabs>
          <w:tab w:val="center" w:pos="4680"/>
          <w:tab w:val="right" w:pos="9360"/>
        </w:tabs>
        <w:spacing w:after="0" w:line="240" w:lineRule="auto"/>
        <w:rPr>
          <w:rFonts w:ascii="Sylfaen" w:hAnsi="Sylfaen"/>
          <w:lang w:val="ka-GE"/>
        </w:rPr>
      </w:pPr>
    </w:p>
    <w:p w:rsidR="00500CCF" w:rsidRPr="00ED3F96" w:rsidRDefault="00500CCF" w:rsidP="00500CCF">
      <w:pPr>
        <w:tabs>
          <w:tab w:val="center" w:pos="4680"/>
          <w:tab w:val="right" w:pos="9360"/>
        </w:tabs>
        <w:spacing w:after="0" w:line="240" w:lineRule="auto"/>
        <w:rPr>
          <w:rFonts w:ascii="Sylfaen" w:hAnsi="Sylfaen"/>
          <w:lang w:val="ka-GE"/>
        </w:rPr>
      </w:pPr>
    </w:p>
    <w:p w:rsidR="00500CCF" w:rsidRPr="00ED3F96" w:rsidRDefault="00500CCF" w:rsidP="00500CCF">
      <w:pPr>
        <w:tabs>
          <w:tab w:val="center" w:pos="4680"/>
          <w:tab w:val="right" w:pos="9360"/>
        </w:tabs>
        <w:spacing w:after="0" w:line="240" w:lineRule="auto"/>
        <w:rPr>
          <w:rFonts w:ascii="Sylfaen" w:hAnsi="Sylfaen"/>
          <w:lang w:val="ka-GE"/>
        </w:rPr>
      </w:pPr>
    </w:p>
    <w:p w:rsidR="00500CCF" w:rsidRPr="00ED3F96" w:rsidRDefault="00500CCF" w:rsidP="00500CCF">
      <w:pPr>
        <w:tabs>
          <w:tab w:val="center" w:pos="4680"/>
          <w:tab w:val="right" w:pos="9360"/>
        </w:tabs>
        <w:spacing w:after="0" w:line="240" w:lineRule="auto"/>
        <w:jc w:val="center"/>
        <w:rPr>
          <w:rFonts w:ascii="Sylfaen" w:hAnsi="Sylfaen"/>
          <w:b/>
          <w:lang w:val="ka-GE"/>
        </w:rPr>
      </w:pPr>
      <w:r w:rsidRPr="00ED3F96">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500CCF" w:rsidRPr="00ED3F96" w:rsidRDefault="00500CCF" w:rsidP="00500CCF">
      <w:pPr>
        <w:tabs>
          <w:tab w:val="center" w:pos="4680"/>
          <w:tab w:val="right" w:pos="9360"/>
        </w:tabs>
        <w:spacing w:after="0" w:line="240" w:lineRule="auto"/>
        <w:jc w:val="center"/>
        <w:rPr>
          <w:rFonts w:ascii="Sylfaen" w:hAnsi="Sylfaen"/>
          <w:b/>
          <w:lang w:val="ka-GE"/>
        </w:rPr>
      </w:pPr>
      <w:r w:rsidRPr="00ED3F96">
        <w:rPr>
          <w:rFonts w:ascii="Sylfaen" w:hAnsi="Sylfaen"/>
          <w:b/>
          <w:lang w:val="ka-GE"/>
        </w:rPr>
        <w:t>Ministry of Internally Displaced Persons from the Occupied Territories, Labour, Health and Social Affairs of Georgia</w:t>
      </w:r>
    </w:p>
    <w:p w:rsidR="0013679B" w:rsidRPr="00ED3F96" w:rsidRDefault="0013679B" w:rsidP="0013679B">
      <w:pPr>
        <w:tabs>
          <w:tab w:val="center" w:pos="4680"/>
          <w:tab w:val="right" w:pos="9360"/>
        </w:tabs>
        <w:spacing w:after="0" w:line="240" w:lineRule="auto"/>
        <w:jc w:val="center"/>
        <w:rPr>
          <w:rFonts w:ascii="Sylfaen" w:hAnsi="Sylfaen"/>
          <w:b/>
          <w:lang w:val="ka-GE"/>
        </w:rPr>
      </w:pPr>
      <w:r w:rsidRPr="00ED3F96">
        <w:rPr>
          <w:rFonts w:ascii="Sylfaen" w:hAnsi="Sylfaen"/>
          <w:b/>
          <w:lang w:val="ka-GE"/>
        </w:rPr>
        <w:t>საჯარო სამართლის იურიდიული პირი -</w:t>
      </w:r>
      <w:r w:rsidR="00500CCF" w:rsidRPr="00ED3F96">
        <w:rPr>
          <w:rFonts w:ascii="Sylfaen" w:hAnsi="Sylfaen"/>
          <w:b/>
          <w:lang w:val="ka-GE"/>
        </w:rPr>
        <w:t xml:space="preserve"> წამლის სააგენტო</w:t>
      </w:r>
    </w:p>
    <w:p w:rsidR="00500CCF" w:rsidRPr="00ED3F96" w:rsidRDefault="0013679B" w:rsidP="0013679B">
      <w:pPr>
        <w:tabs>
          <w:tab w:val="center" w:pos="4680"/>
          <w:tab w:val="right" w:pos="9360"/>
        </w:tabs>
        <w:spacing w:after="0" w:line="240" w:lineRule="auto"/>
        <w:jc w:val="center"/>
        <w:rPr>
          <w:rFonts w:ascii="Sylfaen" w:hAnsi="Sylfaen"/>
          <w:b/>
          <w:lang w:val="ka-GE"/>
        </w:rPr>
      </w:pPr>
      <w:r w:rsidRPr="00ED3F96">
        <w:rPr>
          <w:rFonts w:ascii="Sylfaen" w:hAnsi="Sylfaen"/>
          <w:b/>
          <w:lang w:val="ka-GE"/>
        </w:rPr>
        <w:t xml:space="preserve">LEPL - </w:t>
      </w:r>
      <w:r w:rsidR="00500CCF" w:rsidRPr="00ED3F96">
        <w:rPr>
          <w:rFonts w:ascii="Sylfaen" w:hAnsi="Sylfaen"/>
          <w:b/>
          <w:lang w:val="ka-GE"/>
        </w:rPr>
        <w:t>DRUG AGENCY</w:t>
      </w:r>
    </w:p>
    <w:p w:rsidR="00500CCF" w:rsidRPr="00ED3F96" w:rsidRDefault="00500CCF" w:rsidP="00500CCF">
      <w:pPr>
        <w:tabs>
          <w:tab w:val="center" w:pos="4680"/>
          <w:tab w:val="right" w:pos="9360"/>
        </w:tabs>
        <w:spacing w:after="0" w:line="240" w:lineRule="auto"/>
        <w:rPr>
          <w:rFonts w:ascii="Sylfaen" w:hAnsi="Sylfaen"/>
          <w:b/>
          <w:lang w:val="ka-GE"/>
        </w:rPr>
      </w:pPr>
    </w:p>
    <w:p w:rsidR="00500CCF" w:rsidRPr="00ED3F96" w:rsidRDefault="009606D3" w:rsidP="00500CCF">
      <w:pPr>
        <w:tabs>
          <w:tab w:val="center" w:pos="4680"/>
          <w:tab w:val="right" w:pos="9360"/>
        </w:tabs>
        <w:spacing w:after="0" w:line="240" w:lineRule="auto"/>
        <w:jc w:val="center"/>
        <w:rPr>
          <w:rFonts w:ascii="Sylfaen" w:hAnsi="Sylfaen"/>
          <w:b/>
          <w:lang w:val="ka-GE"/>
        </w:rPr>
      </w:pPr>
      <w:r>
        <w:rPr>
          <w:rFonts w:ascii="Sylfaen" w:hAnsi="Sylfaen"/>
          <w:b/>
          <w:lang w:val="ka-GE"/>
        </w:rPr>
        <w:t xml:space="preserve">მწარმოებლის </w:t>
      </w:r>
      <w:r w:rsidR="00500CCF" w:rsidRPr="00ED3F96">
        <w:rPr>
          <w:rFonts w:ascii="Sylfaen" w:hAnsi="Sylfaen"/>
          <w:b/>
          <w:lang w:val="ka-GE"/>
        </w:rPr>
        <w:t>კარგ</w:t>
      </w:r>
      <w:r w:rsidR="00AB6459">
        <w:rPr>
          <w:rFonts w:ascii="Sylfaen" w:hAnsi="Sylfaen"/>
          <w:b/>
          <w:lang w:val="ka-GE"/>
        </w:rPr>
        <w:t xml:space="preserve"> </w:t>
      </w:r>
      <w:r w:rsidR="00500CCF" w:rsidRPr="00ED3F96">
        <w:rPr>
          <w:rFonts w:ascii="Sylfaen" w:hAnsi="Sylfaen"/>
          <w:b/>
          <w:lang w:val="ka-GE"/>
        </w:rPr>
        <w:t>საწარმოო პრაქტიკასთან (GMP) შესაბამისობის სერტიფიკატი</w:t>
      </w:r>
    </w:p>
    <w:p w:rsidR="00500CCF" w:rsidRPr="001D3370" w:rsidRDefault="00500CCF" w:rsidP="00500CCF">
      <w:pPr>
        <w:tabs>
          <w:tab w:val="center" w:pos="4680"/>
          <w:tab w:val="right" w:pos="9360"/>
        </w:tabs>
        <w:spacing w:after="0" w:line="240" w:lineRule="auto"/>
        <w:jc w:val="center"/>
        <w:rPr>
          <w:rFonts w:ascii="Sylfaen" w:hAnsi="Sylfaen"/>
          <w:b/>
          <w:lang w:val="ka-GE"/>
        </w:rPr>
      </w:pPr>
      <w:r w:rsidRPr="00ED3F96">
        <w:rPr>
          <w:rFonts w:ascii="Sylfaen" w:hAnsi="Sylfaen"/>
          <w:b/>
          <w:lang w:val="ka-GE"/>
        </w:rPr>
        <w:t>CERTIFICATE OF GMP COMPLIANCE</w:t>
      </w:r>
      <w:r w:rsidR="009606D3">
        <w:rPr>
          <w:rFonts w:ascii="Sylfaen" w:hAnsi="Sylfaen"/>
          <w:b/>
          <w:lang w:val="ka-GE"/>
        </w:rPr>
        <w:t xml:space="preserve"> </w:t>
      </w:r>
      <w:r w:rsidR="009606D3" w:rsidRPr="001D3370">
        <w:rPr>
          <w:rFonts w:ascii="Sylfaen" w:hAnsi="Sylfaen"/>
          <w:b/>
          <w:lang w:val="ka-GE"/>
        </w:rPr>
        <w:t>OF A MANUFACTURER</w:t>
      </w:r>
    </w:p>
    <w:p w:rsidR="00500CCF" w:rsidRPr="00ED3F96" w:rsidRDefault="00500CCF" w:rsidP="00500CCF">
      <w:pPr>
        <w:tabs>
          <w:tab w:val="left" w:pos="5355"/>
        </w:tabs>
        <w:spacing w:after="0"/>
        <w:rPr>
          <w:rFonts w:ascii="Sylfaen" w:hAnsi="Sylfaen"/>
          <w:lang w:val="ka-GE"/>
        </w:rPr>
      </w:pPr>
    </w:p>
    <w:p w:rsidR="00500CCF" w:rsidRPr="00ED3F96" w:rsidRDefault="00500CCF" w:rsidP="00500CCF">
      <w:pPr>
        <w:tabs>
          <w:tab w:val="left" w:pos="5355"/>
        </w:tabs>
        <w:spacing w:after="0"/>
        <w:rPr>
          <w:rFonts w:ascii="Sylfaen" w:hAnsi="Sylfaen"/>
          <w:lang w:val="ka-GE"/>
        </w:rPr>
      </w:pPr>
      <w:r w:rsidRPr="00ED3F96">
        <w:rPr>
          <w:rFonts w:ascii="Sylfaen" w:hAnsi="Sylfaen"/>
          <w:lang w:val="ka-GE"/>
        </w:rPr>
        <w:t xml:space="preserve">სერტიფიკატის № ___________                                                 </w:t>
      </w:r>
      <w:r w:rsidR="00A756FF" w:rsidRPr="00ED3F96">
        <w:rPr>
          <w:rFonts w:ascii="Sylfaen" w:hAnsi="Sylfaen"/>
          <w:lang w:val="ka-GE"/>
        </w:rPr>
        <w:t xml:space="preserve">  </w:t>
      </w:r>
      <w:r w:rsidRPr="00ED3F96">
        <w:rPr>
          <w:rFonts w:ascii="Sylfaen" w:hAnsi="Sylfaen"/>
          <w:lang w:val="ka-GE"/>
        </w:rPr>
        <w:t xml:space="preserve">         Certificate No:____________</w:t>
      </w:r>
    </w:p>
    <w:p w:rsidR="005E40FD" w:rsidRPr="00ED3F96" w:rsidRDefault="00500CCF" w:rsidP="00ED3F96">
      <w:pPr>
        <w:tabs>
          <w:tab w:val="left" w:pos="5355"/>
        </w:tabs>
        <w:spacing w:after="0"/>
        <w:rPr>
          <w:rFonts w:ascii="Sylfaen" w:hAnsi="Sylfaen"/>
          <w:lang w:val="ka-GE"/>
        </w:rPr>
      </w:pPr>
      <w:r w:rsidRPr="00ED3F96">
        <w:rPr>
          <w:rFonts w:ascii="Sylfaen" w:hAnsi="Sylfaen"/>
          <w:lang w:val="ka-GE"/>
        </w:rPr>
        <w:t>მოქმედია:____________ -მდე                                                               Valid till:</w:t>
      </w:r>
      <w:r w:rsidR="00ED3F96" w:rsidRPr="00ED3F96">
        <w:rPr>
          <w:rFonts w:ascii="Sylfaen" w:hAnsi="Sylfaen"/>
          <w:lang w:val="ka-GE"/>
        </w:rPr>
        <w:t>________________</w:t>
      </w:r>
    </w:p>
    <w:p w:rsidR="00ED3F96" w:rsidRPr="00ED3F96" w:rsidRDefault="00ED3F96" w:rsidP="00ED3F96">
      <w:pPr>
        <w:tabs>
          <w:tab w:val="left" w:pos="5355"/>
        </w:tabs>
        <w:spacing w:after="0"/>
        <w:rPr>
          <w:rFonts w:ascii="Sylfaen" w:hAnsi="Sylfaen"/>
          <w:lang w:val="ka-GE"/>
        </w:rPr>
      </w:pPr>
    </w:p>
    <w:p w:rsidR="005E40FD" w:rsidRPr="00ED3F96" w:rsidRDefault="005E40FD" w:rsidP="005E40FD">
      <w:pPr>
        <w:autoSpaceDE w:val="0"/>
        <w:autoSpaceDN w:val="0"/>
        <w:adjustRightInd w:val="0"/>
        <w:spacing w:after="0"/>
        <w:jc w:val="both"/>
        <w:rPr>
          <w:rFonts w:ascii="Sylfaen" w:hAnsi="Sylfaen" w:cs="Verdana"/>
          <w:b/>
          <w:bCs/>
          <w:color w:val="000000"/>
          <w:lang w:val="ka-GE"/>
        </w:rPr>
      </w:pPr>
      <w:r w:rsidRPr="00ED3F96">
        <w:rPr>
          <w:rFonts w:ascii="Sylfaen" w:hAnsi="Sylfaen" w:cs="Verdana"/>
          <w:b/>
          <w:bCs/>
          <w:color w:val="000000"/>
          <w:lang w:val="ka-GE"/>
        </w:rPr>
        <w:t>ნაწილი 1</w:t>
      </w:r>
    </w:p>
    <w:p w:rsidR="00500CCF" w:rsidRPr="00ED3F96" w:rsidRDefault="005E40FD" w:rsidP="005E40FD">
      <w:pPr>
        <w:autoSpaceDE w:val="0"/>
        <w:autoSpaceDN w:val="0"/>
        <w:adjustRightInd w:val="0"/>
        <w:spacing w:after="0" w:line="240" w:lineRule="auto"/>
        <w:jc w:val="both"/>
        <w:rPr>
          <w:rFonts w:ascii="Sylfaen" w:hAnsi="Sylfaen" w:cs="Verdana"/>
          <w:color w:val="000000"/>
          <w:lang w:val="ka-GE"/>
        </w:rPr>
      </w:pPr>
      <w:r w:rsidRPr="00ED3F96">
        <w:rPr>
          <w:rFonts w:ascii="Sylfaen" w:hAnsi="Sylfaen"/>
          <w:b/>
          <w:lang w:val="ka-GE"/>
        </w:rPr>
        <w:t>Part 1</w:t>
      </w:r>
    </w:p>
    <w:tbl>
      <w:tblPr>
        <w:tblStyle w:val="TableGrid"/>
        <w:tblW w:w="0" w:type="auto"/>
        <w:tblLook w:val="04A0" w:firstRow="1" w:lastRow="0" w:firstColumn="1" w:lastColumn="0" w:noHBand="0" w:noVBand="1"/>
      </w:tblPr>
      <w:tblGrid>
        <w:gridCol w:w="9242"/>
      </w:tblGrid>
      <w:tr w:rsidR="00DC76C8" w:rsidRPr="00ED3F96" w:rsidTr="00B268BE">
        <w:tc>
          <w:tcPr>
            <w:tcW w:w="9242" w:type="dxa"/>
          </w:tcPr>
          <w:p w:rsidR="00C275C2" w:rsidRPr="00ED3F96" w:rsidRDefault="002200CD" w:rsidP="00DC76C8">
            <w:pPr>
              <w:autoSpaceDE w:val="0"/>
              <w:autoSpaceDN w:val="0"/>
              <w:adjustRightInd w:val="0"/>
              <w:jc w:val="both"/>
              <w:rPr>
                <w:rFonts w:ascii="Sylfaen" w:hAnsi="Sylfaen" w:cs="Verdana"/>
                <w:b/>
                <w:bCs/>
                <w:color w:val="000000"/>
                <w:lang w:val="ka-GE"/>
              </w:rPr>
            </w:pPr>
            <w:r w:rsidRPr="00ED3F96">
              <w:rPr>
                <w:rFonts w:ascii="Sylfaen" w:hAnsi="Sylfaen" w:cs="Verdana"/>
                <w:b/>
                <w:bCs/>
                <w:color w:val="000000"/>
                <w:lang w:val="ka-GE"/>
              </w:rPr>
              <w:t>გაცემულია საქართველოს მთავრობის, 2010 წლის 16 ნოემბრის, №349 დადგენილების დანართი №2-ის მე-5 პუნქტის შესაბამისად განხორციელებული ინსპექტირების საფუძველზე</w:t>
            </w:r>
          </w:p>
          <w:p w:rsidR="00DC76C8" w:rsidRPr="00ED3F96" w:rsidRDefault="00DC76C8" w:rsidP="00DC76C8">
            <w:pPr>
              <w:autoSpaceDE w:val="0"/>
              <w:autoSpaceDN w:val="0"/>
              <w:adjustRightInd w:val="0"/>
              <w:jc w:val="both"/>
              <w:rPr>
                <w:rFonts w:ascii="Sylfaen" w:hAnsi="Sylfaen" w:cs="Verdana"/>
                <w:b/>
                <w:bCs/>
                <w:color w:val="000000"/>
                <w:lang w:val="ka-GE"/>
              </w:rPr>
            </w:pPr>
            <w:r w:rsidRPr="00ED3F96">
              <w:rPr>
                <w:rFonts w:ascii="Sylfaen" w:hAnsi="Sylfaen" w:cs="Verdana"/>
                <w:b/>
                <w:bCs/>
                <w:color w:val="000000"/>
                <w:lang w:val="ka-GE"/>
              </w:rPr>
              <w:t xml:space="preserve">Issued following an inspection in accordance with Annex №2 Paragraph 5 of Decree of Georgian Government №349 dated November16, 2010  </w:t>
            </w:r>
          </w:p>
          <w:p w:rsidR="00DC76C8" w:rsidRPr="00ED3F96" w:rsidRDefault="00DC76C8" w:rsidP="00DC76C8">
            <w:pPr>
              <w:autoSpaceDE w:val="0"/>
              <w:autoSpaceDN w:val="0"/>
              <w:adjustRightInd w:val="0"/>
              <w:jc w:val="both"/>
              <w:rPr>
                <w:rFonts w:ascii="Sylfaen" w:hAnsi="Sylfaen" w:cs="Verdana"/>
                <w:color w:val="000000"/>
                <w:lang w:val="ka-GE"/>
              </w:rPr>
            </w:pPr>
          </w:p>
          <w:p w:rsidR="00C275C2" w:rsidRPr="00ED3F96" w:rsidRDefault="005E40FD" w:rsidP="00DC76C8">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 xml:space="preserve">საქართველოს კომპეტენტური ორგანო - </w:t>
            </w:r>
            <w:r w:rsidR="002200CD" w:rsidRPr="00ED3F96">
              <w:rPr>
                <w:rFonts w:ascii="Sylfaen" w:hAnsi="Sylfaen" w:cs="Verdana"/>
                <w:color w:val="000000"/>
                <w:lang w:val="ka-GE"/>
              </w:rPr>
              <w:t>სსიპ წამლის სააგენტო ადასტურებს შემდეგს:</w:t>
            </w:r>
          </w:p>
          <w:p w:rsidR="00DC76C8" w:rsidRPr="00ED3F96" w:rsidRDefault="005E40FD" w:rsidP="00DC76C8">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 xml:space="preserve">The competent authority of Georgia - </w:t>
            </w:r>
            <w:r w:rsidR="002200CD" w:rsidRPr="00ED3F96">
              <w:rPr>
                <w:rFonts w:ascii="Sylfaen" w:hAnsi="Sylfaen" w:cs="Verdana"/>
                <w:color w:val="000000"/>
                <w:lang w:val="ka-GE"/>
              </w:rPr>
              <w:t>LEPL Drug Agency</w:t>
            </w:r>
            <w:r w:rsidR="00DC76C8" w:rsidRPr="00ED3F96">
              <w:rPr>
                <w:rFonts w:ascii="Sylfaen" w:hAnsi="Sylfaen" w:cs="Verdana"/>
                <w:color w:val="000000"/>
                <w:lang w:val="ka-GE"/>
              </w:rPr>
              <w:t xml:space="preserve"> confirms the following:</w:t>
            </w:r>
          </w:p>
          <w:p w:rsidR="00DC76C8" w:rsidRPr="00ED3F96" w:rsidRDefault="00DC76C8" w:rsidP="00DC76C8">
            <w:pPr>
              <w:autoSpaceDE w:val="0"/>
              <w:autoSpaceDN w:val="0"/>
              <w:adjustRightInd w:val="0"/>
              <w:jc w:val="both"/>
              <w:rPr>
                <w:rFonts w:ascii="Sylfaen" w:hAnsi="Sylfaen" w:cs="Verdana"/>
                <w:color w:val="000000"/>
                <w:lang w:val="ka-GE"/>
              </w:rPr>
            </w:pPr>
          </w:p>
          <w:p w:rsidR="002200CD" w:rsidRPr="00ED3F96" w:rsidRDefault="002200CD" w:rsidP="00DC76C8">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მწარმოებელი</w:t>
            </w:r>
            <w:r w:rsidR="000A358E" w:rsidRPr="00ED3F96">
              <w:rPr>
                <w:rFonts w:ascii="Sylfaen" w:hAnsi="Sylfaen" w:cs="Verdana"/>
                <w:color w:val="000000"/>
                <w:lang w:val="ka-GE"/>
              </w:rPr>
              <w:t>:</w:t>
            </w:r>
          </w:p>
          <w:p w:rsidR="00DC76C8" w:rsidRPr="00ED3F96" w:rsidRDefault="00DC76C8" w:rsidP="00DC76C8">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The manufacturer</w:t>
            </w:r>
            <w:r w:rsidR="000A358E" w:rsidRPr="00ED3F96">
              <w:rPr>
                <w:rFonts w:ascii="Sylfaen" w:hAnsi="Sylfaen" w:cs="Verdana"/>
                <w:color w:val="000000"/>
                <w:lang w:val="ka-GE"/>
              </w:rPr>
              <w:t>:</w:t>
            </w:r>
          </w:p>
          <w:p w:rsidR="00DC76C8" w:rsidRPr="00ED3F96" w:rsidRDefault="00DC76C8" w:rsidP="00DC76C8">
            <w:pPr>
              <w:autoSpaceDE w:val="0"/>
              <w:autoSpaceDN w:val="0"/>
              <w:adjustRightInd w:val="0"/>
              <w:jc w:val="both"/>
              <w:rPr>
                <w:rFonts w:ascii="Sylfaen" w:hAnsi="Sylfaen" w:cs="Verdana"/>
                <w:color w:val="000000"/>
                <w:lang w:val="ka-GE"/>
              </w:rPr>
            </w:pPr>
          </w:p>
          <w:p w:rsidR="002200CD" w:rsidRPr="00ED3F96" w:rsidRDefault="002200CD" w:rsidP="00DC76C8">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წარმოების მისამართი</w:t>
            </w:r>
            <w:r w:rsidR="000A358E" w:rsidRPr="00ED3F96">
              <w:rPr>
                <w:rFonts w:ascii="Sylfaen" w:hAnsi="Sylfaen" w:cs="Verdana"/>
                <w:color w:val="000000"/>
                <w:lang w:val="ka-GE"/>
              </w:rPr>
              <w:t>:</w:t>
            </w:r>
          </w:p>
          <w:p w:rsidR="00DC76C8" w:rsidRPr="00ED3F96" w:rsidRDefault="00DC76C8" w:rsidP="00DC76C8">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Address of manufacturing site</w:t>
            </w:r>
            <w:r w:rsidR="000A358E" w:rsidRPr="00ED3F96">
              <w:rPr>
                <w:rFonts w:ascii="Sylfaen" w:hAnsi="Sylfaen" w:cs="Verdana"/>
                <w:color w:val="000000"/>
                <w:lang w:val="ka-GE"/>
              </w:rPr>
              <w:t>:</w:t>
            </w:r>
          </w:p>
          <w:p w:rsidR="00DC76C8" w:rsidRPr="00ED3F96" w:rsidRDefault="00DC76C8" w:rsidP="00DC76C8">
            <w:pPr>
              <w:autoSpaceDE w:val="0"/>
              <w:autoSpaceDN w:val="0"/>
              <w:adjustRightInd w:val="0"/>
              <w:jc w:val="both"/>
              <w:rPr>
                <w:rFonts w:ascii="Sylfaen" w:hAnsi="Sylfaen" w:cs="Verdana"/>
                <w:color w:val="000000"/>
                <w:lang w:val="ka-GE"/>
              </w:rPr>
            </w:pPr>
          </w:p>
          <w:p w:rsidR="002200CD" w:rsidRPr="00ED3F96" w:rsidRDefault="00F94AA5" w:rsidP="00DC76C8">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მწარმოებლის ინსპექტირება განხორციელდა წარმოების ნებართვ</w:t>
            </w:r>
            <w:r w:rsidR="007D7DE1" w:rsidRPr="00ED3F96">
              <w:rPr>
                <w:rFonts w:ascii="Sylfaen" w:hAnsi="Sylfaen" w:cs="Verdana"/>
                <w:color w:val="000000"/>
                <w:lang w:val="ka-GE"/>
              </w:rPr>
              <w:t>ით</w:t>
            </w:r>
            <w:r w:rsidRPr="00ED3F96">
              <w:rPr>
                <w:rFonts w:ascii="Sylfaen" w:hAnsi="Sylfaen" w:cs="Verdana"/>
                <w:color w:val="000000"/>
                <w:lang w:val="ka-GE"/>
              </w:rPr>
              <w:t xml:space="preserve"> </w:t>
            </w:r>
            <w:r w:rsidR="007D7DE1" w:rsidRPr="00ED3F96">
              <w:rPr>
                <w:rFonts w:ascii="Sylfaen" w:hAnsi="Sylfaen" w:cs="Verdana"/>
                <w:color w:val="000000"/>
                <w:lang w:val="ka-GE"/>
              </w:rPr>
              <w:t>№</w:t>
            </w:r>
            <w:r w:rsidRPr="00ED3F96">
              <w:rPr>
                <w:rFonts w:ascii="Sylfaen" w:hAnsi="Sylfaen" w:cs="Verdana"/>
                <w:color w:val="000000"/>
                <w:lang w:val="ka-GE"/>
              </w:rPr>
              <w:t>…………………………</w:t>
            </w:r>
            <w:r w:rsidR="00ED3F96" w:rsidRPr="00ED3F96">
              <w:rPr>
                <w:rFonts w:ascii="Sylfaen" w:hAnsi="Sylfaen" w:cs="Verdana"/>
                <w:color w:val="000000"/>
                <w:lang w:val="ka-GE"/>
              </w:rPr>
              <w:t xml:space="preserve"> </w:t>
            </w:r>
            <w:r w:rsidR="007D7DE1" w:rsidRPr="00ED3F96">
              <w:rPr>
                <w:rFonts w:ascii="Sylfaen" w:hAnsi="Sylfaen" w:cs="Verdana"/>
                <w:color w:val="000000"/>
                <w:lang w:val="ka-GE"/>
              </w:rPr>
              <w:t>გათვალისწინებულ საქმიანობის ფარგლებში.</w:t>
            </w:r>
            <w:r w:rsidRPr="00ED3F96">
              <w:rPr>
                <w:rFonts w:ascii="Sylfaen" w:hAnsi="Sylfaen" w:cs="Verdana"/>
                <w:color w:val="000000"/>
                <w:lang w:val="ka-GE"/>
              </w:rPr>
              <w:t xml:space="preserve"> </w:t>
            </w:r>
            <w:r w:rsidR="007D7DE1" w:rsidRPr="00ED3F96">
              <w:rPr>
                <w:rFonts w:ascii="Sylfaen" w:hAnsi="Sylfaen" w:cs="Verdana"/>
                <w:color w:val="000000"/>
                <w:lang w:val="ka-GE"/>
              </w:rPr>
              <w:t>ნებართვა</w:t>
            </w:r>
            <w:r w:rsidRPr="00ED3F96">
              <w:rPr>
                <w:rFonts w:ascii="Sylfaen" w:hAnsi="Sylfaen" w:cs="Verdana"/>
                <w:color w:val="000000"/>
                <w:lang w:val="ka-GE"/>
              </w:rPr>
              <w:t xml:space="preserve"> გაცემულია „ლიცენზიებისა და ნებართვების შესახებ“ საქართველოს კანონის 24-ე მუხლის 45-ე პუნქტის და „წამლისა და ფარმაცევტული საქმიანობის შესახებ“ საქართველოს კანონი</w:t>
            </w:r>
            <w:r w:rsidR="006D2F46" w:rsidRPr="00ED3F96">
              <w:rPr>
                <w:rFonts w:ascii="Sylfaen" w:hAnsi="Sylfaen" w:cs="Verdana"/>
                <w:color w:val="000000"/>
                <w:lang w:val="ka-GE"/>
              </w:rPr>
              <w:t>ს</w:t>
            </w:r>
            <w:r w:rsidRPr="00ED3F96">
              <w:rPr>
                <w:rFonts w:ascii="Sylfaen" w:hAnsi="Sylfaen" w:cs="Verdana"/>
                <w:color w:val="000000"/>
                <w:lang w:val="ka-GE"/>
              </w:rPr>
              <w:t xml:space="preserve"> მე-12 მუხლის პირველი პუნქტის საფუძველზე.</w:t>
            </w:r>
          </w:p>
          <w:p w:rsidR="00DC76C8" w:rsidRPr="00B35C5C" w:rsidRDefault="00DC76C8" w:rsidP="00DC76C8">
            <w:pPr>
              <w:autoSpaceDE w:val="0"/>
              <w:autoSpaceDN w:val="0"/>
              <w:adjustRightInd w:val="0"/>
              <w:jc w:val="both"/>
              <w:rPr>
                <w:rFonts w:ascii="Sylfaen" w:hAnsi="Sylfaen" w:cs="Verdana"/>
                <w:color w:val="000000"/>
                <w:lang w:val="en-US"/>
              </w:rPr>
            </w:pPr>
            <w:r w:rsidRPr="00ED3F96">
              <w:rPr>
                <w:rFonts w:ascii="Sylfaen" w:hAnsi="Sylfaen" w:cs="Verdana"/>
                <w:color w:val="000000"/>
                <w:lang w:val="ka-GE"/>
              </w:rPr>
              <w:t>Has been inspected in connection with manufacturing permission no. …………………………</w:t>
            </w:r>
            <w:r w:rsidR="007D7DE1" w:rsidRPr="00ED3F96">
              <w:rPr>
                <w:rFonts w:ascii="Sylfaen" w:hAnsi="Sylfaen" w:cs="Verdana"/>
                <w:color w:val="000000"/>
                <w:lang w:val="ka-GE"/>
              </w:rPr>
              <w:t>. Manufacturing permission was issued</w:t>
            </w:r>
            <w:r w:rsidRPr="00ED3F96">
              <w:rPr>
                <w:rFonts w:ascii="Sylfaen" w:hAnsi="Sylfaen" w:cs="Verdana"/>
                <w:color w:val="000000"/>
                <w:lang w:val="ka-GE"/>
              </w:rPr>
              <w:t xml:space="preserve"> in accordance with Art. 24 (45) of Law of Georgia on “Licences and Permits” and Art</w:t>
            </w:r>
            <w:r w:rsidR="00AA6D02">
              <w:rPr>
                <w:rFonts w:ascii="Sylfaen" w:hAnsi="Sylfaen" w:cs="Verdana"/>
                <w:color w:val="000000"/>
                <w:lang w:val="ka-GE"/>
              </w:rPr>
              <w:t>. 12 (1) of Law of Georgia on “</w:t>
            </w:r>
            <w:r w:rsidR="00AA6D02">
              <w:rPr>
                <w:rFonts w:ascii="Sylfaen" w:hAnsi="Sylfaen" w:cs="Verdana"/>
                <w:color w:val="000000"/>
                <w:lang w:val="en-US"/>
              </w:rPr>
              <w:t>M</w:t>
            </w:r>
            <w:r w:rsidR="00AA6D02">
              <w:rPr>
                <w:rFonts w:ascii="Sylfaen" w:hAnsi="Sylfaen" w:cs="Verdana"/>
                <w:color w:val="000000"/>
                <w:lang w:val="ka-GE"/>
              </w:rPr>
              <w:t xml:space="preserve">edicines and </w:t>
            </w:r>
            <w:r w:rsidR="00AA6D02">
              <w:rPr>
                <w:rFonts w:ascii="Sylfaen" w:hAnsi="Sylfaen" w:cs="Verdana"/>
                <w:color w:val="000000"/>
                <w:lang w:val="en-US"/>
              </w:rPr>
              <w:t>P</w:t>
            </w:r>
            <w:r w:rsidRPr="00ED3F96">
              <w:rPr>
                <w:rFonts w:ascii="Sylfaen" w:hAnsi="Sylfaen" w:cs="Verdana"/>
                <w:color w:val="000000"/>
                <w:lang w:val="ka-GE"/>
              </w:rPr>
              <w:t>harmaceutical activities”</w:t>
            </w:r>
            <w:r w:rsidR="00B35C5C">
              <w:rPr>
                <w:rFonts w:ascii="Sylfaen" w:hAnsi="Sylfaen" w:cs="Verdana"/>
                <w:color w:val="000000"/>
                <w:lang w:val="en-US"/>
              </w:rPr>
              <w:t>.</w:t>
            </w:r>
          </w:p>
        </w:tc>
      </w:tr>
      <w:tr w:rsidR="00A756FF" w:rsidRPr="00ED3F96" w:rsidTr="00B268BE">
        <w:tc>
          <w:tcPr>
            <w:tcW w:w="9242" w:type="dxa"/>
          </w:tcPr>
          <w:p w:rsidR="00A756FF" w:rsidRPr="00ED3F96" w:rsidRDefault="00A756FF" w:rsidP="00A756FF">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lastRenderedPageBreak/>
              <w:t xml:space="preserve">აღნიშნული მწარმოებლის ინსპექტირების შედეგად, რომელიც </w:t>
            </w:r>
            <w:r w:rsidR="00A62204" w:rsidRPr="00ED3F96">
              <w:rPr>
                <w:rFonts w:ascii="Sylfaen" w:hAnsi="Sylfaen" w:cs="Verdana"/>
                <w:color w:val="000000"/>
                <w:lang w:val="ka-GE"/>
              </w:rPr>
              <w:t>განხორციელდა</w:t>
            </w:r>
            <w:r w:rsidRPr="00ED3F96">
              <w:rPr>
                <w:rFonts w:ascii="Sylfaen" w:hAnsi="Sylfaen" w:cs="Verdana"/>
                <w:color w:val="000000"/>
                <w:lang w:val="ka-GE"/>
              </w:rPr>
              <w:t xml:space="preserve"> …./..../.......  -  ...../..../......... [</w:t>
            </w:r>
            <w:r w:rsidRPr="00ED3F96">
              <w:rPr>
                <w:rFonts w:ascii="Sylfaen" w:hAnsi="Sylfaen" w:cs="Verdana"/>
                <w:i/>
                <w:color w:val="000000"/>
                <w:lang w:val="ka-GE"/>
              </w:rPr>
              <w:t>თარიღ(ებ)ი</w:t>
            </w:r>
            <w:r w:rsidRPr="00ED3F96">
              <w:rPr>
                <w:rFonts w:ascii="Sylfaen" w:hAnsi="Sylfaen" w:cs="Verdana"/>
                <w:color w:val="000000"/>
                <w:lang w:val="ka-GE"/>
              </w:rPr>
              <w:t xml:space="preserve">], მიღებული მონაცემების მიხედვით, მწარმოებელი აკმაყოფილებს </w:t>
            </w:r>
            <w:r w:rsidR="0013679B" w:rsidRPr="00ED3F96">
              <w:rPr>
                <w:rFonts w:ascii="Sylfaen" w:hAnsi="Sylfaen" w:cs="Verdana"/>
                <w:color w:val="000000"/>
                <w:lang w:val="ka-GE"/>
              </w:rPr>
              <w:t xml:space="preserve">საქართველოს ნაციონალურ სტანდარტად </w:t>
            </w:r>
            <w:r w:rsidR="00AA6D02">
              <w:rPr>
                <w:rFonts w:ascii="Sylfaen" w:hAnsi="Sylfaen" w:cs="Verdana"/>
                <w:color w:val="000000"/>
                <w:lang w:val="ka-GE"/>
              </w:rPr>
              <w:t>აღიარებულ</w:t>
            </w:r>
            <w:r w:rsidR="0013679B" w:rsidRPr="00ED3F96">
              <w:rPr>
                <w:rFonts w:ascii="Sylfaen" w:hAnsi="Sylfaen" w:cs="Verdana"/>
                <w:color w:val="000000"/>
                <w:lang w:val="ka-GE"/>
              </w:rPr>
              <w:t xml:space="preserve"> </w:t>
            </w:r>
            <w:r w:rsidRPr="00ED3F96">
              <w:rPr>
                <w:rFonts w:ascii="Sylfaen" w:hAnsi="Sylfaen" w:cs="Verdana"/>
                <w:color w:val="000000"/>
                <w:lang w:val="ka-GE"/>
              </w:rPr>
              <w:t xml:space="preserve">ევროკომისიის მიერ </w:t>
            </w:r>
            <w:r w:rsidR="00AA6D02">
              <w:rPr>
                <w:rFonts w:ascii="Sylfaen" w:hAnsi="Sylfaen" w:cs="Verdana"/>
                <w:color w:val="000000"/>
                <w:lang w:val="ka-GE"/>
              </w:rPr>
              <w:t xml:space="preserve">განსაზღვრულ </w:t>
            </w:r>
            <w:r w:rsidRPr="00ED3F96">
              <w:rPr>
                <w:rFonts w:ascii="Sylfaen" w:hAnsi="Sylfaen" w:cs="Verdana"/>
                <w:color w:val="000000"/>
                <w:lang w:val="ka-GE"/>
              </w:rPr>
              <w:t>კარგი საწარმოო პრაქტიკის მოთხოვნებს</w:t>
            </w:r>
            <w:r w:rsidR="0013679B" w:rsidRPr="00ED3F96">
              <w:rPr>
                <w:rFonts w:ascii="Sylfaen" w:hAnsi="Sylfaen" w:cs="Verdana"/>
                <w:color w:val="000000"/>
                <w:lang w:val="ka-GE"/>
              </w:rPr>
              <w:t>. აღნიშნული სტანდარტი</w:t>
            </w:r>
            <w:r w:rsidRPr="00ED3F96">
              <w:rPr>
                <w:rFonts w:ascii="Sylfaen" w:hAnsi="Sylfaen" w:cs="Verdana"/>
                <w:color w:val="000000"/>
                <w:lang w:val="ka-GE"/>
              </w:rPr>
              <w:t xml:space="preserve"> </w:t>
            </w:r>
            <w:r w:rsidR="00AA6D02">
              <w:rPr>
                <w:rFonts w:ascii="Sylfaen" w:hAnsi="Sylfaen" w:cs="Verdana"/>
                <w:color w:val="000000"/>
                <w:lang w:val="ka-GE"/>
              </w:rPr>
              <w:t xml:space="preserve">აღიარებულია </w:t>
            </w:r>
            <w:r w:rsidRPr="00ED3F96">
              <w:rPr>
                <w:rFonts w:ascii="Sylfaen" w:hAnsi="Sylfaen" w:cs="Verdana"/>
                <w:bCs/>
                <w:color w:val="000000"/>
                <w:lang w:val="ka-GE"/>
              </w:rPr>
              <w:t>საქართველოს მთავრობის, 2010 წლის 16 ნოემბრის, №349 დადგენილები</w:t>
            </w:r>
            <w:r w:rsidRPr="00ED3F96">
              <w:rPr>
                <w:rFonts w:ascii="Sylfaen" w:hAnsi="Sylfaen" w:cs="Verdana"/>
                <w:color w:val="000000"/>
                <w:lang w:val="ka-GE"/>
              </w:rPr>
              <w:t xml:space="preserve">თ. </w:t>
            </w:r>
          </w:p>
          <w:p w:rsidR="00A756FF" w:rsidRPr="00ED3F96" w:rsidRDefault="00A756FF" w:rsidP="00A756FF">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 xml:space="preserve">From the knowledge gained during inspection of this manufacturer, the latest of which was conducted on …./..../.......  -  ...../..../......... </w:t>
            </w:r>
            <w:r w:rsidRPr="00ED3F96">
              <w:rPr>
                <w:rFonts w:ascii="Sylfaen" w:hAnsi="Sylfaen" w:cs="Verdana"/>
                <w:i/>
                <w:iCs/>
                <w:color w:val="000000"/>
                <w:lang w:val="ka-GE"/>
              </w:rPr>
              <w:t>[date(s)]</w:t>
            </w:r>
            <w:r w:rsidRPr="00ED3F96">
              <w:rPr>
                <w:rFonts w:ascii="Sylfaen" w:hAnsi="Sylfaen" w:cs="Verdana"/>
                <w:color w:val="000000"/>
                <w:lang w:val="ka-GE"/>
              </w:rPr>
              <w:t xml:space="preserve">, it is considered that it complies with the </w:t>
            </w:r>
            <w:r w:rsidR="0013679B" w:rsidRPr="00ED3F96">
              <w:rPr>
                <w:rFonts w:ascii="Sylfaen" w:hAnsi="Sylfaen" w:cs="Verdana"/>
                <w:color w:val="000000"/>
                <w:lang w:val="ka-GE"/>
              </w:rPr>
              <w:t xml:space="preserve">requirements of </w:t>
            </w:r>
            <w:r w:rsidRPr="00ED3F96">
              <w:rPr>
                <w:rFonts w:ascii="Sylfaen" w:hAnsi="Sylfaen" w:cs="Verdana"/>
                <w:color w:val="000000"/>
                <w:lang w:val="ka-GE"/>
              </w:rPr>
              <w:t>European Commission – Good Manufacturing Practice</w:t>
            </w:r>
            <w:r w:rsidR="0013679B" w:rsidRPr="00ED3F96">
              <w:rPr>
                <w:rFonts w:ascii="Sylfaen" w:hAnsi="Sylfaen" w:cs="Verdana"/>
                <w:color w:val="000000"/>
                <w:lang w:val="ka-GE"/>
              </w:rPr>
              <w:t xml:space="preserve">, which is </w:t>
            </w:r>
            <w:r w:rsidR="00A62204" w:rsidRPr="00ED3F96">
              <w:rPr>
                <w:rFonts w:ascii="Sylfaen" w:hAnsi="Sylfaen" w:cs="Verdana"/>
                <w:color w:val="000000"/>
                <w:lang w:val="ka-GE"/>
              </w:rPr>
              <w:t>recognised</w:t>
            </w:r>
            <w:r w:rsidR="0013679B" w:rsidRPr="00ED3F96">
              <w:rPr>
                <w:rFonts w:ascii="Sylfaen" w:hAnsi="Sylfaen" w:cs="Verdana"/>
                <w:color w:val="000000"/>
                <w:lang w:val="ka-GE"/>
              </w:rPr>
              <w:t xml:space="preserve"> </w:t>
            </w:r>
            <w:r w:rsidR="00AA6D02">
              <w:rPr>
                <w:rFonts w:ascii="Sylfaen" w:hAnsi="Sylfaen" w:cs="Verdana"/>
                <w:color w:val="000000"/>
                <w:lang w:val="en-US"/>
              </w:rPr>
              <w:t xml:space="preserve">and </w:t>
            </w:r>
            <w:r w:rsidR="00AA6D02" w:rsidRPr="00ED3F96">
              <w:rPr>
                <w:rFonts w:ascii="Sylfaen" w:hAnsi="Sylfaen" w:cs="Verdana"/>
                <w:color w:val="000000"/>
                <w:lang w:val="ka-GE"/>
              </w:rPr>
              <w:t xml:space="preserve">determined </w:t>
            </w:r>
            <w:r w:rsidR="0013679B" w:rsidRPr="00ED3F96">
              <w:rPr>
                <w:rFonts w:ascii="Sylfaen" w:hAnsi="Sylfaen" w:cs="Verdana"/>
                <w:color w:val="000000"/>
                <w:lang w:val="ka-GE"/>
              </w:rPr>
              <w:t>as a Georgian national standard</w:t>
            </w:r>
            <w:r w:rsidR="0001367D">
              <w:rPr>
                <w:rFonts w:ascii="Sylfaen" w:hAnsi="Sylfaen" w:cs="Verdana"/>
                <w:color w:val="000000"/>
                <w:lang w:val="ka-GE"/>
              </w:rPr>
              <w:t xml:space="preserve"> </w:t>
            </w:r>
            <w:r w:rsidR="00AA6D02">
              <w:rPr>
                <w:rFonts w:ascii="Sylfaen" w:hAnsi="Sylfaen" w:cs="Verdana"/>
                <w:color w:val="000000"/>
                <w:lang w:val="en-US"/>
              </w:rPr>
              <w:t>in accordance with</w:t>
            </w:r>
            <w:r w:rsidRPr="00ED3F96">
              <w:rPr>
                <w:rFonts w:ascii="Sylfaen" w:hAnsi="Sylfaen" w:cs="Verdana"/>
                <w:color w:val="000000"/>
                <w:lang w:val="ka-GE"/>
              </w:rPr>
              <w:t xml:space="preserve"> the Decree of Georgian Government №349 dated November16, 2010.  </w:t>
            </w:r>
          </w:p>
          <w:p w:rsidR="00A756FF" w:rsidRPr="00ED3F96" w:rsidRDefault="00A756FF" w:rsidP="00A756FF">
            <w:pPr>
              <w:autoSpaceDE w:val="0"/>
              <w:autoSpaceDN w:val="0"/>
              <w:adjustRightInd w:val="0"/>
              <w:jc w:val="both"/>
              <w:rPr>
                <w:rFonts w:ascii="Sylfaen" w:hAnsi="Sylfaen" w:cs="Verdana"/>
                <w:color w:val="000000"/>
                <w:lang w:val="ka-GE"/>
              </w:rPr>
            </w:pPr>
          </w:p>
          <w:p w:rsidR="00A756FF" w:rsidRPr="00ED3F96" w:rsidRDefault="00A756FF" w:rsidP="00A756FF">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 xml:space="preserve">სერტიფიკატი ასახავს წარმოების მდგომარეობას ინსპექტირების </w:t>
            </w:r>
            <w:r w:rsidR="00A62204" w:rsidRPr="00ED3F96">
              <w:rPr>
                <w:rFonts w:ascii="Sylfaen" w:hAnsi="Sylfaen" w:cs="Verdana"/>
                <w:color w:val="000000"/>
                <w:lang w:val="ka-GE"/>
              </w:rPr>
              <w:t>განხორციელების</w:t>
            </w:r>
            <w:r w:rsidRPr="00ED3F96">
              <w:rPr>
                <w:rFonts w:ascii="Sylfaen" w:hAnsi="Sylfaen" w:cs="Verdana"/>
                <w:color w:val="000000"/>
                <w:lang w:val="ka-GE"/>
              </w:rPr>
              <w:t xml:space="preserve"> მომენტისათვის და </w:t>
            </w:r>
            <w:r w:rsidR="00370568">
              <w:rPr>
                <w:rFonts w:ascii="Sylfaen" w:hAnsi="Sylfaen" w:cs="Verdana"/>
                <w:color w:val="000000"/>
                <w:lang w:val="ka-GE"/>
              </w:rPr>
              <w:t>ძალაშია</w:t>
            </w:r>
            <w:r w:rsidRPr="00ED3F96">
              <w:rPr>
                <w:rFonts w:ascii="Sylfaen" w:hAnsi="Sylfaen" w:cs="Verdana"/>
                <w:color w:val="000000"/>
                <w:lang w:val="ka-GE"/>
              </w:rPr>
              <w:t xml:space="preserve"> ინსპექტირების განხორციელებიდან სამი წლის </w:t>
            </w:r>
            <w:r w:rsidR="00370568">
              <w:rPr>
                <w:rFonts w:ascii="Sylfaen" w:hAnsi="Sylfaen" w:cs="Verdana"/>
                <w:color w:val="000000"/>
                <w:lang w:val="ka-GE"/>
              </w:rPr>
              <w:t>განმავლობაში</w:t>
            </w:r>
            <w:r w:rsidRPr="00ED3F96">
              <w:rPr>
                <w:rFonts w:ascii="Sylfaen" w:hAnsi="Sylfaen" w:cs="Verdana"/>
                <w:color w:val="000000"/>
                <w:lang w:val="ka-GE"/>
              </w:rPr>
              <w:t xml:space="preserve">. </w:t>
            </w:r>
          </w:p>
          <w:p w:rsidR="00A756FF" w:rsidRPr="00ED3F96" w:rsidRDefault="00A756FF" w:rsidP="00A756FF">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 xml:space="preserve">This certificate reflects the status of the manufacturing site at the time of the inspection noted above and should not be relied upon to reflect the compliance status if more than three years have elapsed since the date of that inspection. </w:t>
            </w:r>
          </w:p>
          <w:p w:rsidR="00A756FF" w:rsidRPr="00ED3F96" w:rsidRDefault="00A756FF" w:rsidP="00A756FF">
            <w:pPr>
              <w:autoSpaceDE w:val="0"/>
              <w:autoSpaceDN w:val="0"/>
              <w:adjustRightInd w:val="0"/>
              <w:jc w:val="both"/>
              <w:rPr>
                <w:rFonts w:ascii="Sylfaen" w:hAnsi="Sylfaen" w:cs="Verdana"/>
                <w:color w:val="000000"/>
                <w:lang w:val="ka-GE"/>
              </w:rPr>
            </w:pPr>
          </w:p>
          <w:p w:rsidR="00A756FF" w:rsidRPr="00ED3F96" w:rsidRDefault="00A756FF" w:rsidP="00A756FF">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სერტიფიკატი ძალაშია მხოლოდ ყველა გვერდის და ორივე ნაწილის წარდგენის შემთხვევაში.</w:t>
            </w:r>
          </w:p>
          <w:p w:rsidR="00A756FF" w:rsidRPr="00ED3F96" w:rsidRDefault="00A756FF" w:rsidP="00A756FF">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 xml:space="preserve">This certificate is valid only when presented with all pages and both Parts 1 and 2. </w:t>
            </w:r>
          </w:p>
          <w:p w:rsidR="00A756FF" w:rsidRPr="00ED3F96" w:rsidRDefault="00A756FF" w:rsidP="00A756FF">
            <w:pPr>
              <w:autoSpaceDE w:val="0"/>
              <w:autoSpaceDN w:val="0"/>
              <w:adjustRightInd w:val="0"/>
              <w:jc w:val="both"/>
              <w:rPr>
                <w:rFonts w:ascii="Sylfaen" w:hAnsi="Sylfaen" w:cs="Verdana"/>
                <w:color w:val="000000"/>
                <w:lang w:val="ka-GE"/>
              </w:rPr>
            </w:pPr>
          </w:p>
          <w:p w:rsidR="00A756FF" w:rsidRPr="00ED3F96" w:rsidRDefault="00A756FF" w:rsidP="00A756FF">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 xml:space="preserve">სერტიფიკატის ნამდვილობა შესაძლებელია </w:t>
            </w:r>
            <w:r w:rsidR="00A62204" w:rsidRPr="00ED3F96">
              <w:rPr>
                <w:rFonts w:ascii="Sylfaen" w:hAnsi="Sylfaen" w:cs="Verdana"/>
                <w:color w:val="000000"/>
                <w:lang w:val="ka-GE"/>
              </w:rPr>
              <w:t>გადამოწმდეს</w:t>
            </w:r>
            <w:r w:rsidRPr="00ED3F96">
              <w:rPr>
                <w:rFonts w:ascii="Sylfaen" w:hAnsi="Sylfaen" w:cs="Verdana"/>
                <w:color w:val="000000"/>
                <w:lang w:val="ka-GE"/>
              </w:rPr>
              <w:t xml:space="preserve"> მის გამცემ</w:t>
            </w:r>
            <w:r w:rsidR="005E40FD" w:rsidRPr="00ED3F96">
              <w:rPr>
                <w:rFonts w:ascii="Sylfaen" w:hAnsi="Sylfaen" w:cs="Verdana"/>
                <w:color w:val="000000"/>
                <w:lang w:val="ka-GE"/>
              </w:rPr>
              <w:t xml:space="preserve"> </w:t>
            </w:r>
            <w:r w:rsidRPr="00ED3F96">
              <w:rPr>
                <w:rFonts w:ascii="Sylfaen" w:hAnsi="Sylfaen" w:cs="Verdana"/>
                <w:color w:val="000000"/>
                <w:lang w:val="ka-GE"/>
              </w:rPr>
              <w:t xml:space="preserve">ორგანოში. </w:t>
            </w:r>
          </w:p>
          <w:p w:rsidR="00A756FF" w:rsidRPr="00ED3F96" w:rsidRDefault="00A756FF" w:rsidP="00A756FF">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The authenticity of this certificate may be verified with the issuing authority.</w:t>
            </w:r>
          </w:p>
          <w:p w:rsidR="00A756FF" w:rsidRPr="00ED3F96" w:rsidRDefault="00A756FF" w:rsidP="00DC76C8">
            <w:pPr>
              <w:autoSpaceDE w:val="0"/>
              <w:autoSpaceDN w:val="0"/>
              <w:adjustRightInd w:val="0"/>
              <w:jc w:val="both"/>
              <w:rPr>
                <w:rFonts w:ascii="Sylfaen" w:hAnsi="Sylfaen" w:cs="Verdana"/>
                <w:b/>
                <w:bCs/>
                <w:color w:val="000000"/>
                <w:lang w:val="ka-GE"/>
              </w:rPr>
            </w:pPr>
          </w:p>
        </w:tc>
      </w:tr>
    </w:tbl>
    <w:p w:rsidR="00A818C8" w:rsidRPr="00ED3F96" w:rsidRDefault="00A818C8" w:rsidP="00C611CD">
      <w:pPr>
        <w:autoSpaceDE w:val="0"/>
        <w:autoSpaceDN w:val="0"/>
        <w:adjustRightInd w:val="0"/>
        <w:spacing w:after="0" w:line="240" w:lineRule="auto"/>
        <w:jc w:val="both"/>
        <w:rPr>
          <w:rFonts w:ascii="Sylfaen" w:hAnsi="Sylfaen" w:cs="Verdana"/>
          <w:color w:val="000000"/>
          <w:lang w:val="ka-GE"/>
        </w:rPr>
      </w:pPr>
    </w:p>
    <w:p w:rsidR="009E6D77" w:rsidRPr="00ED3F96" w:rsidRDefault="009E6D77" w:rsidP="00C611CD">
      <w:pPr>
        <w:autoSpaceDE w:val="0"/>
        <w:autoSpaceDN w:val="0"/>
        <w:adjustRightInd w:val="0"/>
        <w:spacing w:after="0" w:line="240" w:lineRule="auto"/>
        <w:jc w:val="both"/>
        <w:rPr>
          <w:rFonts w:ascii="Sylfaen" w:hAnsi="Sylfaen" w:cs="Verdana"/>
          <w:color w:val="000000"/>
          <w:lang w:val="ka-GE"/>
        </w:rPr>
      </w:pPr>
    </w:p>
    <w:p w:rsidR="005E40FD" w:rsidRPr="00ED3F96" w:rsidRDefault="005E40FD" w:rsidP="005E40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iCs/>
          <w:noProof/>
          <w:lang w:val="ka-GE"/>
        </w:rPr>
      </w:pPr>
      <w:r w:rsidRPr="00ED3F96">
        <w:rPr>
          <w:rFonts w:ascii="Sylfaen" w:eastAsia="Times New Roman" w:hAnsi="Sylfaen" w:cs="Sylfaen"/>
          <w:b/>
          <w:iCs/>
          <w:noProof/>
          <w:lang w:val="ka-GE"/>
        </w:rPr>
        <w:t>ნაწილი 2</w:t>
      </w:r>
    </w:p>
    <w:p w:rsidR="00A756FF" w:rsidRPr="00ED3F96" w:rsidRDefault="005E40FD" w:rsidP="005E40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iCs/>
          <w:noProof/>
          <w:lang w:val="ka-GE"/>
        </w:rPr>
      </w:pPr>
      <w:r w:rsidRPr="00ED3F96">
        <w:rPr>
          <w:rFonts w:ascii="Sylfaen" w:eastAsia="Times New Roman" w:hAnsi="Sylfaen" w:cs="Sylfaen"/>
          <w:b/>
          <w:iCs/>
          <w:noProof/>
          <w:lang w:val="ka-GE"/>
        </w:rPr>
        <w:t>Part 2</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40FD" w:rsidRPr="00ED3F96" w:rsidTr="000A358E">
        <w:trPr>
          <w:trHeight w:val="1758"/>
        </w:trPr>
        <w:tc>
          <w:tcPr>
            <w:tcW w:w="9288" w:type="dxa"/>
            <w:shd w:val="clear" w:color="auto" w:fill="auto"/>
          </w:tcPr>
          <w:p w:rsidR="005E40FD" w:rsidRPr="00ED3F96" w:rsidRDefault="005E40FD"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ფარმაცევტული პროდუქტ</w:t>
            </w:r>
            <w:r w:rsidR="00A72396">
              <w:rPr>
                <w:rFonts w:ascii="Sylfaen" w:eastAsia="Times New Roman" w:hAnsi="Sylfaen" w:cs="Times New Roman"/>
                <w:lang w:val="ka-GE" w:eastAsia="en-GB"/>
              </w:rPr>
              <w:t>ები</w:t>
            </w:r>
            <w:r w:rsidRPr="00ED3F96">
              <w:rPr>
                <w:rFonts w:ascii="Sylfaen" w:eastAsia="Times New Roman" w:hAnsi="Sylfaen" w:cs="Times New Roman"/>
                <w:lang w:val="ka-GE" w:eastAsia="en-GB"/>
              </w:rPr>
              <w:t>*</w:t>
            </w:r>
          </w:p>
          <w:p w:rsidR="005E40FD" w:rsidRPr="00ED3F96" w:rsidRDefault="005E40FD"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bCs/>
                <w:lang w:val="ka-GE" w:eastAsia="en-GB"/>
              </w:rPr>
              <w:t>Human Medicinal products*</w:t>
            </w:r>
          </w:p>
          <w:p w:rsidR="005E40FD" w:rsidRPr="00ED3F96" w:rsidRDefault="005E40FD"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ფარმაცევტული სუბსტანცი</w:t>
            </w:r>
            <w:r w:rsidR="00A72396">
              <w:rPr>
                <w:rFonts w:ascii="Sylfaen" w:eastAsia="Times New Roman" w:hAnsi="Sylfaen" w:cs="Times New Roman"/>
                <w:lang w:val="ka-GE" w:eastAsia="en-GB"/>
              </w:rPr>
              <w:t>ები (აქტიური სუბსტანციები)</w:t>
            </w:r>
            <w:r w:rsidRPr="00ED3F96">
              <w:rPr>
                <w:rFonts w:ascii="Sylfaen" w:eastAsia="Times New Roman" w:hAnsi="Sylfaen" w:cs="Times New Roman"/>
                <w:lang w:val="ka-GE" w:eastAsia="en-GB"/>
              </w:rPr>
              <w:t>*</w:t>
            </w:r>
          </w:p>
          <w:p w:rsidR="005E40FD" w:rsidRPr="00ED3F96" w:rsidRDefault="005E40FD"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Active substances*</w:t>
            </w:r>
          </w:p>
          <w:p w:rsidR="005E40FD" w:rsidRPr="00ED3F96" w:rsidRDefault="005E40FD"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ფარმაკოლოგიური საშუალებ</w:t>
            </w:r>
            <w:r w:rsidR="00A72396">
              <w:rPr>
                <w:rFonts w:ascii="Sylfaen" w:eastAsia="Times New Roman" w:hAnsi="Sylfaen" w:cs="Times New Roman"/>
                <w:lang w:val="ka-GE" w:eastAsia="en-GB"/>
              </w:rPr>
              <w:t>ები</w:t>
            </w:r>
            <w:r w:rsidRPr="00ED3F96">
              <w:rPr>
                <w:rFonts w:ascii="Sylfaen" w:eastAsia="Times New Roman" w:hAnsi="Sylfaen" w:cs="Times New Roman"/>
                <w:lang w:val="ka-GE" w:eastAsia="en-GB"/>
              </w:rPr>
              <w:t>*</w:t>
            </w:r>
          </w:p>
          <w:p w:rsidR="005E40FD" w:rsidRPr="00ED3F96" w:rsidRDefault="005E40FD"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Human Investigational medicinal products*</w:t>
            </w:r>
          </w:p>
        </w:tc>
      </w:tr>
    </w:tbl>
    <w:p w:rsidR="00A756FF" w:rsidRPr="00ED3F96" w:rsidRDefault="00A756FF" w:rsidP="00A756FF">
      <w:pPr>
        <w:shd w:val="clear" w:color="auto" w:fill="FFFFFF"/>
        <w:spacing w:after="0" w:line="240" w:lineRule="auto"/>
        <w:ind w:right="-567"/>
        <w:rPr>
          <w:rFonts w:ascii="Sylfaen" w:eastAsia="Times New Roman" w:hAnsi="Sylfaen" w:cs="Arial"/>
          <w:b/>
          <w:lang w:val="ka-GE" w:eastAsia="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8"/>
        <w:gridCol w:w="8280"/>
      </w:tblGrid>
      <w:tr w:rsidR="00A756FF" w:rsidRPr="00ED3F96" w:rsidTr="00A72396">
        <w:tc>
          <w:tcPr>
            <w:tcW w:w="9288" w:type="dxa"/>
            <w:gridSpan w:val="2"/>
            <w:shd w:val="clear" w:color="auto" w:fill="auto"/>
          </w:tcPr>
          <w:p w:rsidR="00A756FF" w:rsidRPr="00ED3F96" w:rsidRDefault="00A756FF" w:rsidP="00A756FF">
            <w:pPr>
              <w:autoSpaceDE w:val="0"/>
              <w:autoSpaceDN w:val="0"/>
              <w:adjustRightInd w:val="0"/>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          საწარმოო ოპერაციები - ფარმაცევტული პროდუქტ</w:t>
            </w:r>
            <w:r w:rsidR="00726BA7">
              <w:rPr>
                <w:rFonts w:ascii="Sylfaen" w:eastAsia="Times New Roman" w:hAnsi="Sylfaen" w:cs="Times New Roman"/>
                <w:b/>
                <w:lang w:val="ka-GE" w:eastAsia="en-GB"/>
              </w:rPr>
              <w:t>ებ</w:t>
            </w:r>
            <w:r w:rsidRPr="00ED3F96">
              <w:rPr>
                <w:rFonts w:ascii="Sylfaen" w:eastAsia="Times New Roman" w:hAnsi="Sylfaen" w:cs="Times New Roman"/>
                <w:b/>
                <w:lang w:val="ka-GE" w:eastAsia="en-GB"/>
              </w:rPr>
              <w:t>ი*</w:t>
            </w:r>
          </w:p>
          <w:p w:rsidR="00A756FF" w:rsidRPr="00ED3F96" w:rsidRDefault="00A756FF" w:rsidP="00A756FF">
            <w:pPr>
              <w:spacing w:after="0" w:line="240" w:lineRule="auto"/>
              <w:ind w:left="720" w:right="-1134"/>
              <w:rPr>
                <w:rFonts w:ascii="Sylfaen" w:eastAsia="Times New Roman" w:hAnsi="Sylfaen" w:cs="Times New Roman"/>
                <w:b/>
                <w:lang w:val="ka-GE" w:eastAsia="en-GB"/>
              </w:rPr>
            </w:pPr>
            <w:r w:rsidRPr="00ED3F96">
              <w:rPr>
                <w:rFonts w:ascii="Sylfaen" w:eastAsia="Times New Roman" w:hAnsi="Sylfaen" w:cs="Times New Roman"/>
                <w:b/>
                <w:bCs/>
                <w:lang w:val="ka-GE" w:eastAsia="en-GB"/>
              </w:rPr>
              <w:t>MANUFACTURING OPERATIONS – MEDICINAL PRODUCTS*</w:t>
            </w:r>
          </w:p>
        </w:tc>
      </w:tr>
      <w:tr w:rsidR="00A756FF" w:rsidRPr="00ED3F96" w:rsidTr="003F2E92">
        <w:tblPrEx>
          <w:shd w:val="clear" w:color="auto" w:fill="auto"/>
        </w:tblPrEx>
        <w:tc>
          <w:tcPr>
            <w:tcW w:w="1008" w:type="dxa"/>
            <w:shd w:val="clear" w:color="auto" w:fill="D9D9D9"/>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1.1</w:t>
            </w:r>
          </w:p>
        </w:tc>
        <w:tc>
          <w:tcPr>
            <w:tcW w:w="8280" w:type="dxa"/>
            <w:shd w:val="clear" w:color="auto" w:fill="D9D9D9"/>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სტერილური პროდუქტ</w:t>
            </w:r>
            <w:r w:rsidR="00A72396">
              <w:rPr>
                <w:rFonts w:ascii="Sylfaen" w:eastAsia="Times New Roman" w:hAnsi="Sylfaen" w:cs="Times New Roman"/>
                <w:b/>
                <w:lang w:val="ka-GE" w:eastAsia="en-GB"/>
              </w:rPr>
              <w:t>ებ</w:t>
            </w:r>
            <w:r w:rsidRPr="00ED3F96">
              <w:rPr>
                <w:rFonts w:ascii="Sylfaen" w:eastAsia="Times New Roman" w:hAnsi="Sylfaen" w:cs="Times New Roman"/>
                <w:b/>
                <w:lang w:val="ka-GE" w:eastAsia="en-GB"/>
              </w:rPr>
              <w:t>ი</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Sterile products</w:t>
            </w:r>
          </w:p>
        </w:tc>
      </w:tr>
      <w:tr w:rsidR="00A756FF" w:rsidRPr="001D3370" w:rsidTr="00A72396">
        <w:tblPrEx>
          <w:shd w:val="clear" w:color="auto" w:fill="auto"/>
        </w:tblPrEx>
        <w:tc>
          <w:tcPr>
            <w:tcW w:w="1008" w:type="dxa"/>
            <w:shd w:val="clear" w:color="auto" w:fill="auto"/>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1.1.1</w:t>
            </w:r>
          </w:p>
        </w:tc>
        <w:tc>
          <w:tcPr>
            <w:tcW w:w="8280" w:type="dxa"/>
            <w:shd w:val="clear" w:color="auto" w:fill="auto"/>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ასეპტიკურ პირობებში წარმოებული</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(წარმოების ოპერაციები შემდეგი დოზირებული ფორმებისთვის)</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Aseptically prepared (processing operations for the following dosage forms)</w:t>
            </w:r>
          </w:p>
        </w:tc>
      </w:tr>
      <w:tr w:rsidR="00A756FF" w:rsidRPr="00ED3F96" w:rsidTr="003F2E92">
        <w:tblPrEx>
          <w:shd w:val="clear" w:color="auto" w:fill="auto"/>
        </w:tblPrEx>
        <w:tc>
          <w:tcPr>
            <w:tcW w:w="1008" w:type="dxa"/>
            <w:shd w:val="clear" w:color="auto" w:fill="auto"/>
          </w:tcPr>
          <w:p w:rsidR="00A756FF" w:rsidRPr="00ED3F96" w:rsidRDefault="00A756FF"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1.1.1.1</w:t>
            </w:r>
          </w:p>
        </w:tc>
        <w:tc>
          <w:tcPr>
            <w:tcW w:w="8280" w:type="dxa"/>
            <w:shd w:val="clear" w:color="auto" w:fill="auto"/>
          </w:tcPr>
          <w:p w:rsidR="00A756FF" w:rsidRPr="00ED3F96" w:rsidRDefault="00A756FF"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დიდი მოცულობის ხსნარები</w:t>
            </w:r>
            <w:r w:rsidR="00A62204" w:rsidRPr="00ED3F96">
              <w:rPr>
                <w:rFonts w:ascii="Sylfaen" w:eastAsia="Times New Roman" w:hAnsi="Sylfaen" w:cs="Times New Roman"/>
                <w:lang w:val="ka-GE" w:eastAsia="en-GB"/>
              </w:rPr>
              <w:t xml:space="preserve"> (&gt;100 მლ)</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lang w:val="ka-GE" w:eastAsia="en-GB"/>
              </w:rPr>
              <w:t>Large volume liquids (&gt;100ml)</w:t>
            </w:r>
          </w:p>
        </w:tc>
      </w:tr>
      <w:tr w:rsidR="005E40FD" w:rsidRPr="00ED3F96" w:rsidTr="003F2E92">
        <w:tblPrEx>
          <w:shd w:val="clear" w:color="auto" w:fill="auto"/>
        </w:tblPrEx>
        <w:tc>
          <w:tcPr>
            <w:tcW w:w="1008" w:type="dxa"/>
            <w:shd w:val="clear" w:color="auto" w:fill="auto"/>
          </w:tcPr>
          <w:p w:rsidR="005E40FD" w:rsidRPr="00ED3F96" w:rsidRDefault="005E40FD"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1.1.1.2</w:t>
            </w:r>
          </w:p>
        </w:tc>
        <w:tc>
          <w:tcPr>
            <w:tcW w:w="8280" w:type="dxa"/>
            <w:shd w:val="clear" w:color="auto" w:fill="auto"/>
          </w:tcPr>
          <w:p w:rsidR="005E40FD" w:rsidRPr="00ED3F96" w:rsidRDefault="005E40FD"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ლიოფილიზატები</w:t>
            </w:r>
          </w:p>
          <w:p w:rsidR="005E40FD" w:rsidRPr="00ED3F96" w:rsidRDefault="005E40FD" w:rsidP="00FE4B90">
            <w:pPr>
              <w:tabs>
                <w:tab w:val="left" w:pos="8246"/>
              </w:tabs>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lang w:val="ka-GE" w:eastAsia="en-GB"/>
              </w:rPr>
              <w:t>Lyophilisates</w:t>
            </w:r>
            <w:r w:rsidRPr="00ED3F96">
              <w:rPr>
                <w:rFonts w:ascii="Sylfaen" w:eastAsia="Times New Roman" w:hAnsi="Sylfaen" w:cs="Times New Roman"/>
                <w:b/>
                <w:lang w:val="ka-GE" w:eastAsia="en-GB"/>
              </w:rPr>
              <w:t xml:space="preserve">  </w:t>
            </w:r>
            <w:r w:rsidR="00FE4B90" w:rsidRPr="00ED3F96">
              <w:rPr>
                <w:rFonts w:ascii="Sylfaen" w:eastAsia="Times New Roman" w:hAnsi="Sylfaen" w:cs="Times New Roman"/>
                <w:b/>
                <w:lang w:val="ka-GE" w:eastAsia="en-GB"/>
              </w:rPr>
              <w:tab/>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lastRenderedPageBreak/>
              <w:t>1.1.1.3</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რბილი წამლის ფორმები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Semi-solids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1.1.1.4</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მცირე მოცულობის ხსნარები</w:t>
            </w:r>
            <w:r w:rsidR="00A62204" w:rsidRPr="00ED3F96">
              <w:rPr>
                <w:rFonts w:ascii="Sylfaen" w:eastAsia="Times New Roman" w:hAnsi="Sylfaen" w:cs="Times New Roman"/>
                <w:lang w:val="ka-GE" w:eastAsia="en-GB"/>
              </w:rPr>
              <w:t xml:space="preserve"> (≤100 მლ)</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Small volume liquids (≤100ml)</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1.1.1.5</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მყარი ფორმები და იმპლანტები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Solids and implants</w:t>
            </w:r>
          </w:p>
        </w:tc>
      </w:tr>
      <w:tr w:rsidR="006D2F46" w:rsidRPr="001D3370"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1.1.1.6</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სხვა, ასეპტიკურ პირობებში წარმოებული პროდუქტ</w:t>
            </w:r>
            <w:r w:rsidR="00A72396">
              <w:rPr>
                <w:rFonts w:ascii="Sylfaen" w:eastAsia="Times New Roman" w:hAnsi="Sylfaen" w:cs="Times New Roman"/>
                <w:lang w:val="ka-GE" w:eastAsia="en-GB"/>
              </w:rPr>
              <w:t>ებ</w:t>
            </w:r>
            <w:r w:rsidRPr="00ED3F96">
              <w:rPr>
                <w:rFonts w:ascii="Sylfaen" w:eastAsia="Times New Roman" w:hAnsi="Sylfaen" w:cs="Times New Roman"/>
                <w:lang w:val="ka-GE" w:eastAsia="en-GB"/>
              </w:rPr>
              <w:t>ი (გთხოვთ, მიუთითოთ)</w:t>
            </w:r>
          </w:p>
          <w:p w:rsidR="006D2F46" w:rsidRPr="00ED3F96" w:rsidRDefault="006D2F46" w:rsidP="007A62FB">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lang w:val="ka-GE" w:eastAsia="en-GB"/>
              </w:rPr>
              <w:t>Other aseptically prepared products: (Please specify)</w:t>
            </w:r>
          </w:p>
        </w:tc>
      </w:tr>
      <w:tr w:rsidR="00A756FF" w:rsidRPr="001D3370" w:rsidTr="00A72396">
        <w:tblPrEx>
          <w:shd w:val="clear" w:color="auto" w:fill="auto"/>
        </w:tblPrEx>
        <w:tc>
          <w:tcPr>
            <w:tcW w:w="1008" w:type="dxa"/>
            <w:shd w:val="clear" w:color="auto" w:fill="auto"/>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1.1.2</w:t>
            </w:r>
          </w:p>
        </w:tc>
        <w:tc>
          <w:tcPr>
            <w:tcW w:w="8280" w:type="dxa"/>
            <w:shd w:val="clear" w:color="auto" w:fill="auto"/>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საბოლოო სტადიაზე სტერილიზებული</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(წარმოების ოპერაციები შემდეგი დოზირებული ფორმებისთვის)</w:t>
            </w:r>
          </w:p>
          <w:p w:rsidR="00A756FF" w:rsidRPr="00ED3F96" w:rsidRDefault="00A756FF" w:rsidP="00A72396">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iCs/>
                <w:lang w:val="ka-GE" w:eastAsia="en-GB"/>
              </w:rPr>
              <w:t>Terminally sterilised (processing operations for the following dosage</w:t>
            </w:r>
            <w:r w:rsidR="00A72396">
              <w:rPr>
                <w:rFonts w:ascii="Sylfaen" w:eastAsia="Times New Roman" w:hAnsi="Sylfaen" w:cs="Times New Roman"/>
                <w:b/>
                <w:iCs/>
                <w:lang w:val="ka-GE" w:eastAsia="en-GB"/>
              </w:rPr>
              <w:t xml:space="preserve"> </w:t>
            </w:r>
            <w:r w:rsidRPr="00ED3F96">
              <w:rPr>
                <w:rFonts w:ascii="Sylfaen" w:eastAsia="Times New Roman" w:hAnsi="Sylfaen" w:cs="Times New Roman"/>
                <w:b/>
                <w:iCs/>
                <w:lang w:val="ka-GE" w:eastAsia="en-GB"/>
              </w:rPr>
              <w:t>forms)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1.1.2.1</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დიდი მოცულობის ხსნარები</w:t>
            </w:r>
            <w:r w:rsidR="00A62204" w:rsidRPr="00ED3F96">
              <w:rPr>
                <w:rFonts w:ascii="Sylfaen" w:eastAsia="Times New Roman" w:hAnsi="Sylfaen" w:cs="Times New Roman"/>
                <w:lang w:val="ka-GE" w:eastAsia="en-GB"/>
              </w:rPr>
              <w:t xml:space="preserve"> (&gt;100 მლ)</w:t>
            </w:r>
          </w:p>
          <w:p w:rsidR="006D2F46" w:rsidRPr="00ED3F96" w:rsidRDefault="006D2F46"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lang w:val="ka-GE" w:eastAsia="en-GB"/>
              </w:rPr>
              <w:t>Large volume liquids (&gt;100ml)</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1.1.2.2</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რბილი წამლის ფორმები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Semi-solids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1.1.2.3</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მცირე მოცულობის ხსნარები</w:t>
            </w:r>
            <w:r w:rsidR="00A62204" w:rsidRPr="00ED3F96">
              <w:rPr>
                <w:rFonts w:ascii="Sylfaen" w:eastAsia="Times New Roman" w:hAnsi="Sylfaen" w:cs="Times New Roman"/>
                <w:lang w:val="ka-GE" w:eastAsia="en-GB"/>
              </w:rPr>
              <w:t xml:space="preserve"> (≤100 მლ)</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Small volume liquids (≤100ml)</w:t>
            </w:r>
          </w:p>
        </w:tc>
      </w:tr>
      <w:tr w:rsidR="006D2F46" w:rsidRPr="00ED3F96" w:rsidTr="003F2E92">
        <w:tblPrEx>
          <w:shd w:val="clear" w:color="auto" w:fill="auto"/>
        </w:tblPrEx>
        <w:trPr>
          <w:trHeight w:val="661"/>
        </w:trPr>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1.1.2.4</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მყარი ფორმები და იმპლანტები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Solids and implants</w:t>
            </w:r>
          </w:p>
        </w:tc>
      </w:tr>
      <w:tr w:rsidR="006D2F46" w:rsidRPr="001D3370" w:rsidTr="003F2E92">
        <w:tblPrEx>
          <w:shd w:val="clear" w:color="auto" w:fill="auto"/>
        </w:tblPrEx>
        <w:trPr>
          <w:trHeight w:val="867"/>
        </w:trPr>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1.1.2.5</w:t>
            </w:r>
          </w:p>
        </w:tc>
        <w:tc>
          <w:tcPr>
            <w:tcW w:w="8280" w:type="dxa"/>
            <w:shd w:val="clear" w:color="auto" w:fill="auto"/>
          </w:tcPr>
          <w:p w:rsidR="00726BA7"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სხვა, საბოლოო სტადიაზე სტერილიზე</w:t>
            </w:r>
            <w:r w:rsidR="00726BA7">
              <w:rPr>
                <w:rFonts w:ascii="Sylfaen" w:eastAsia="Times New Roman" w:hAnsi="Sylfaen" w:cs="Times New Roman"/>
                <w:lang w:val="ka-GE" w:eastAsia="en-GB"/>
              </w:rPr>
              <w:t xml:space="preserve">ბული </w:t>
            </w:r>
            <w:r w:rsidRPr="00ED3F96">
              <w:rPr>
                <w:rFonts w:ascii="Sylfaen" w:eastAsia="Times New Roman" w:hAnsi="Sylfaen" w:cs="Times New Roman"/>
                <w:lang w:val="ka-GE" w:eastAsia="en-GB"/>
              </w:rPr>
              <w:t>პროდუქტ</w:t>
            </w:r>
            <w:r w:rsidR="00726BA7">
              <w:rPr>
                <w:rFonts w:ascii="Sylfaen" w:eastAsia="Times New Roman" w:hAnsi="Sylfaen" w:cs="Times New Roman"/>
                <w:lang w:val="ka-GE" w:eastAsia="en-GB"/>
              </w:rPr>
              <w:t>ებ</w:t>
            </w:r>
            <w:r w:rsidRPr="00ED3F96">
              <w:rPr>
                <w:rFonts w:ascii="Sylfaen" w:eastAsia="Times New Roman" w:hAnsi="Sylfaen" w:cs="Times New Roman"/>
                <w:lang w:val="ka-GE" w:eastAsia="en-GB"/>
              </w:rPr>
              <w:t xml:space="preserve">ი </w:t>
            </w:r>
          </w:p>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(გთხოვთ, მიუთითოთ)</w:t>
            </w:r>
          </w:p>
          <w:p w:rsidR="006D2F46" w:rsidRPr="00ED3F96" w:rsidRDefault="006D2F46" w:rsidP="007A62FB">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lang w:val="ka-GE" w:eastAsia="en-GB"/>
              </w:rPr>
              <w:t>Other terminally sterilised prepared products: (Please specify)</w:t>
            </w:r>
          </w:p>
        </w:tc>
      </w:tr>
      <w:tr w:rsidR="006D2F46" w:rsidRPr="00ED3F96" w:rsidTr="00A72396">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1.1.3</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სერიის სერტიფიცირება</w:t>
            </w:r>
          </w:p>
          <w:p w:rsidR="006D2F46" w:rsidRPr="00ED3F96" w:rsidRDefault="006D2F46" w:rsidP="00C643CA">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b/>
                <w:lang w:val="ka-GE" w:eastAsia="en-GB"/>
              </w:rPr>
              <w:t>Batch ce</w:t>
            </w:r>
            <w:r w:rsidR="003F2E92" w:rsidRPr="00ED3F96">
              <w:rPr>
                <w:rFonts w:ascii="Sylfaen" w:eastAsia="Times New Roman" w:hAnsi="Sylfaen" w:cs="Times New Roman"/>
                <w:b/>
                <w:lang w:val="ka-GE" w:eastAsia="en-GB"/>
              </w:rPr>
              <w:t xml:space="preserve">rtification </w:t>
            </w:r>
          </w:p>
        </w:tc>
      </w:tr>
      <w:tr w:rsidR="00A756FF" w:rsidRPr="00ED3F96" w:rsidTr="003F2E92">
        <w:tblPrEx>
          <w:shd w:val="clear" w:color="auto" w:fill="auto"/>
        </w:tblPrEx>
        <w:tc>
          <w:tcPr>
            <w:tcW w:w="1008" w:type="dxa"/>
            <w:shd w:val="clear" w:color="auto" w:fill="D9D9D9"/>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1.2</w:t>
            </w:r>
          </w:p>
        </w:tc>
        <w:tc>
          <w:tcPr>
            <w:tcW w:w="8280" w:type="dxa"/>
            <w:shd w:val="clear" w:color="auto" w:fill="D9D9D9"/>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არასტერილური პროდუქტ</w:t>
            </w:r>
            <w:r w:rsidR="00A72396">
              <w:rPr>
                <w:rFonts w:ascii="Sylfaen" w:eastAsia="Times New Roman" w:hAnsi="Sylfaen" w:cs="Times New Roman"/>
                <w:b/>
                <w:lang w:val="ka-GE" w:eastAsia="en-GB"/>
              </w:rPr>
              <w:t>ებ</w:t>
            </w:r>
            <w:r w:rsidRPr="00ED3F96">
              <w:rPr>
                <w:rFonts w:ascii="Sylfaen" w:eastAsia="Times New Roman" w:hAnsi="Sylfaen" w:cs="Times New Roman"/>
                <w:b/>
                <w:lang w:val="ka-GE" w:eastAsia="en-GB"/>
              </w:rPr>
              <w:t>ი</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bCs/>
                <w:lang w:val="ka-GE" w:eastAsia="en-GB"/>
              </w:rPr>
              <w:t>Non-sterile products</w:t>
            </w:r>
          </w:p>
        </w:tc>
      </w:tr>
      <w:tr w:rsidR="00A756FF" w:rsidRPr="001D3370" w:rsidTr="00A72396">
        <w:tblPrEx>
          <w:shd w:val="clear" w:color="auto" w:fill="auto"/>
        </w:tblPrEx>
        <w:tc>
          <w:tcPr>
            <w:tcW w:w="1008" w:type="dxa"/>
            <w:shd w:val="clear" w:color="auto" w:fill="auto"/>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1.2.1</w:t>
            </w:r>
          </w:p>
        </w:tc>
        <w:tc>
          <w:tcPr>
            <w:tcW w:w="8280" w:type="dxa"/>
            <w:shd w:val="clear" w:color="auto" w:fill="auto"/>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არასტერილური პროდუქტ</w:t>
            </w:r>
            <w:r w:rsidR="00A72396">
              <w:rPr>
                <w:rFonts w:ascii="Sylfaen" w:eastAsia="Times New Roman" w:hAnsi="Sylfaen" w:cs="Times New Roman"/>
                <w:b/>
                <w:lang w:val="ka-GE" w:eastAsia="en-GB"/>
              </w:rPr>
              <w:t>ებ</w:t>
            </w:r>
            <w:r w:rsidRPr="00ED3F96">
              <w:rPr>
                <w:rFonts w:ascii="Sylfaen" w:eastAsia="Times New Roman" w:hAnsi="Sylfaen" w:cs="Times New Roman"/>
                <w:b/>
                <w:lang w:val="ka-GE" w:eastAsia="en-GB"/>
              </w:rPr>
              <w:t>ი</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(წარმოების ოპერაციები შემდეგი დოზირებული ფორმებისთვის)</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iCs/>
                <w:lang w:val="ka-GE" w:eastAsia="en-GB"/>
              </w:rPr>
              <w:t>Non-sterile products (processing operations for the following dosage forms)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1.2.1.1</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კაფსულები, მკვრივი გარსით</w:t>
            </w:r>
          </w:p>
          <w:p w:rsidR="006D2F46" w:rsidRPr="00ED3F96" w:rsidRDefault="006D2F46"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lang w:val="ka-GE" w:eastAsia="en-GB"/>
              </w:rPr>
              <w:t>Capsules, hard shell</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1.2.1.2</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კაფსულები, რბილი გარსით</w:t>
            </w:r>
          </w:p>
          <w:p w:rsidR="006D2F46" w:rsidRPr="00ED3F96" w:rsidRDefault="006D2F46"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lang w:val="ka-GE" w:eastAsia="en-GB"/>
              </w:rPr>
              <w:t xml:space="preserve">Capsules, soft shell </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1.2.1.3</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საღეჭი რეზინები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Chewing gums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1.2.1.4</w:t>
            </w:r>
          </w:p>
        </w:tc>
        <w:tc>
          <w:tcPr>
            <w:tcW w:w="8280" w:type="dxa"/>
            <w:shd w:val="clear" w:color="auto" w:fill="auto"/>
          </w:tcPr>
          <w:p w:rsidR="00726BA7" w:rsidRDefault="00726BA7" w:rsidP="00726BA7">
            <w:pPr>
              <w:spacing w:after="0" w:line="240" w:lineRule="auto"/>
              <w:ind w:right="-1134"/>
              <w:rPr>
                <w:rFonts w:ascii="Sylfaen" w:eastAsia="Times New Roman" w:hAnsi="Sylfaen" w:cs="Times New Roman"/>
                <w:lang w:val="ka-GE" w:eastAsia="en-GB"/>
              </w:rPr>
            </w:pPr>
            <w:r>
              <w:rPr>
                <w:rFonts w:ascii="Sylfaen" w:eastAsia="Times New Roman" w:hAnsi="Sylfaen" w:cs="Times New Roman"/>
                <w:lang w:val="ka-GE" w:eastAsia="en-GB"/>
              </w:rPr>
              <w:t>იმპრეგნირებული მატრიცები</w:t>
            </w:r>
          </w:p>
          <w:p w:rsidR="006D2F46" w:rsidRPr="00ED3F96" w:rsidRDefault="003F2E92" w:rsidP="00726BA7">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Impregnated matrices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1.2.1.5</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ხსნარები გარეგანი გამოყენებისთვის</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Liquids for external use</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1.2.1.6</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ხსნარები შინაგანი გამოყენებისთვის</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Liquids for internal use</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1.2.1.7</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სამედიცინო აირები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Medicinal gases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1.2.1.8</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სხვა მყარი დოზირებული ფორმები</w:t>
            </w:r>
          </w:p>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Other solid dosage forms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1.2.1.9</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წნევის ქვეშ მყოფი პრეპარატები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lastRenderedPageBreak/>
              <w:t>Pressurised preparations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lastRenderedPageBreak/>
              <w:t>1.2.1.10</w:t>
            </w:r>
          </w:p>
        </w:tc>
        <w:tc>
          <w:tcPr>
            <w:tcW w:w="8280" w:type="dxa"/>
            <w:shd w:val="clear" w:color="auto" w:fill="auto"/>
          </w:tcPr>
          <w:p w:rsidR="006D2F46" w:rsidRPr="00ED3F96" w:rsidRDefault="00726BA7" w:rsidP="00A756FF">
            <w:pPr>
              <w:spacing w:after="0" w:line="240" w:lineRule="auto"/>
              <w:ind w:right="-1134"/>
              <w:rPr>
                <w:rFonts w:ascii="Sylfaen" w:eastAsia="Times New Roman" w:hAnsi="Sylfaen" w:cs="Times New Roman"/>
                <w:lang w:val="ka-GE" w:eastAsia="en-GB"/>
              </w:rPr>
            </w:pPr>
            <w:r>
              <w:rPr>
                <w:rFonts w:ascii="Sylfaen" w:eastAsia="Times New Roman" w:hAnsi="Sylfaen" w:cs="Times New Roman"/>
                <w:lang w:val="ka-GE" w:eastAsia="en-GB"/>
              </w:rPr>
              <w:t>რადიონუკლიდების</w:t>
            </w:r>
            <w:r w:rsidR="006D2F46" w:rsidRPr="00ED3F96">
              <w:rPr>
                <w:rFonts w:ascii="Sylfaen" w:eastAsia="Times New Roman" w:hAnsi="Sylfaen" w:cs="Times New Roman"/>
                <w:lang w:val="ka-GE" w:eastAsia="en-GB"/>
              </w:rPr>
              <w:t xml:space="preserve"> გენერატორები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Radionuclide generators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1.2.1.11</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რბილი წამლის ფორმები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Semi-solids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1.2.1.12</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სუპოზიტორიები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Suppositories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1.2.1.13</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ტაბლეტები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Tablets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1.2.1.14</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ტრანსდერმალური ემპლასტროები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Transdermal patches</w:t>
            </w:r>
          </w:p>
        </w:tc>
      </w:tr>
      <w:tr w:rsidR="006D2F46" w:rsidRPr="001D3370"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1.2.1.17</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 xml:space="preserve">სხვა არასტერილური ფარმაცევტული პროდუქტი </w:t>
            </w:r>
          </w:p>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(გთხოვთ, მიუთითოთ)</w:t>
            </w:r>
          </w:p>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Other non-sterile med</w:t>
            </w:r>
            <w:r w:rsidR="003F2E92" w:rsidRPr="00ED3F96">
              <w:rPr>
                <w:rFonts w:ascii="Sylfaen" w:eastAsia="Times New Roman" w:hAnsi="Sylfaen" w:cs="Times New Roman"/>
                <w:lang w:val="ka-GE" w:eastAsia="en-GB"/>
              </w:rPr>
              <w:t>icinal product (Please specify)</w:t>
            </w:r>
          </w:p>
        </w:tc>
      </w:tr>
      <w:tr w:rsidR="006D2F46" w:rsidRPr="00ED3F96" w:rsidTr="00A72396">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1.2.2</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სერიის სერტიფიცირება</w:t>
            </w:r>
          </w:p>
          <w:p w:rsidR="006D2F46" w:rsidRPr="00ED3F96" w:rsidRDefault="006D2F46" w:rsidP="00C643CA">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Batch certif</w:t>
            </w:r>
            <w:r w:rsidR="003F2E92" w:rsidRPr="00ED3F96">
              <w:rPr>
                <w:rFonts w:ascii="Sylfaen" w:eastAsia="Times New Roman" w:hAnsi="Sylfaen" w:cs="Times New Roman"/>
                <w:lang w:val="ka-GE" w:eastAsia="en-GB"/>
              </w:rPr>
              <w:t xml:space="preserve">ication </w:t>
            </w:r>
          </w:p>
        </w:tc>
      </w:tr>
      <w:tr w:rsidR="00A756FF" w:rsidRPr="00ED3F96" w:rsidTr="003F2E92">
        <w:tblPrEx>
          <w:shd w:val="clear" w:color="auto" w:fill="auto"/>
        </w:tblPrEx>
        <w:tc>
          <w:tcPr>
            <w:tcW w:w="1008" w:type="dxa"/>
            <w:shd w:val="clear" w:color="auto" w:fill="D9D9D9"/>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1.3</w:t>
            </w:r>
          </w:p>
        </w:tc>
        <w:tc>
          <w:tcPr>
            <w:tcW w:w="8280" w:type="dxa"/>
            <w:shd w:val="clear" w:color="auto" w:fill="D9D9D9"/>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ბიოლოგიური ფარმაცევტული პროდუქტ</w:t>
            </w:r>
            <w:r w:rsidR="00A72396">
              <w:rPr>
                <w:rFonts w:ascii="Sylfaen" w:eastAsia="Times New Roman" w:hAnsi="Sylfaen" w:cs="Times New Roman"/>
                <w:b/>
                <w:lang w:val="ka-GE" w:eastAsia="en-GB"/>
              </w:rPr>
              <w:t>ებ</w:t>
            </w:r>
            <w:r w:rsidRPr="00ED3F96">
              <w:rPr>
                <w:rFonts w:ascii="Sylfaen" w:eastAsia="Times New Roman" w:hAnsi="Sylfaen" w:cs="Times New Roman"/>
                <w:b/>
                <w:lang w:val="ka-GE" w:eastAsia="en-GB"/>
              </w:rPr>
              <w:t xml:space="preserve">ი </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bCs/>
                <w:lang w:val="ka-GE" w:eastAsia="en-GB"/>
              </w:rPr>
              <w:t xml:space="preserve">Biological medicinal products </w:t>
            </w:r>
          </w:p>
        </w:tc>
      </w:tr>
      <w:tr w:rsidR="00A756FF" w:rsidRPr="00ED3F96" w:rsidTr="00A72396">
        <w:tblPrEx>
          <w:shd w:val="clear" w:color="auto" w:fill="auto"/>
        </w:tblPrEx>
        <w:tc>
          <w:tcPr>
            <w:tcW w:w="1008" w:type="dxa"/>
            <w:shd w:val="clear" w:color="auto" w:fill="auto"/>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1.3.1</w:t>
            </w:r>
          </w:p>
        </w:tc>
        <w:tc>
          <w:tcPr>
            <w:tcW w:w="8280" w:type="dxa"/>
            <w:shd w:val="clear" w:color="auto" w:fill="auto"/>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ბიოლოგიური ფარმაცევტული პროდუქტ</w:t>
            </w:r>
            <w:r w:rsidR="00A72396">
              <w:rPr>
                <w:rFonts w:ascii="Sylfaen" w:eastAsia="Times New Roman" w:hAnsi="Sylfaen" w:cs="Times New Roman"/>
                <w:b/>
                <w:lang w:val="ka-GE" w:eastAsia="en-GB"/>
              </w:rPr>
              <w:t>ებ</w:t>
            </w:r>
            <w:r w:rsidRPr="00ED3F96">
              <w:rPr>
                <w:rFonts w:ascii="Sylfaen" w:eastAsia="Times New Roman" w:hAnsi="Sylfaen" w:cs="Times New Roman"/>
                <w:b/>
                <w:lang w:val="ka-GE" w:eastAsia="en-GB"/>
              </w:rPr>
              <w:t>ი (პროდუქტის ტიპი)</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i/>
                <w:iCs/>
                <w:lang w:val="ka-GE" w:eastAsia="en-GB"/>
              </w:rPr>
              <w:t>Biological medicinal products (list of product types)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1.3.1.1</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სისხლის პროდუქტები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Blood products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1.3.1.2</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იმუნოლოგიური პროდუქტები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Immunological products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1.3.1.3</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უჯრედული თერაპიის პროდუქტები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Cell therapy products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1.3.1.4</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გენური თერაპიის პროდუქტები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Gene therapy products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1.3.1.5</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ბიოტექნოლოგიური პროდუქტები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Biotechnology products</w:t>
            </w:r>
          </w:p>
        </w:tc>
      </w:tr>
      <w:tr w:rsidR="006D2F46" w:rsidRPr="001D3370"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1.3.1.6</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ადამიანის ან ცხოველის ორგანიზმიდან</w:t>
            </w:r>
            <w:r w:rsidR="00A72396">
              <w:rPr>
                <w:rFonts w:ascii="Sylfaen" w:eastAsia="Times New Roman" w:hAnsi="Sylfaen" w:cs="Times New Roman"/>
                <w:lang w:val="ka-GE" w:eastAsia="en-GB"/>
              </w:rPr>
              <w:t xml:space="preserve"> </w:t>
            </w:r>
            <w:r w:rsidRPr="00ED3F96">
              <w:rPr>
                <w:rFonts w:ascii="Sylfaen" w:eastAsia="Times New Roman" w:hAnsi="Sylfaen" w:cs="Times New Roman"/>
                <w:lang w:val="ka-GE" w:eastAsia="en-GB"/>
              </w:rPr>
              <w:t>მიღებული პროდუქტ</w:t>
            </w:r>
            <w:r w:rsidR="00A72396">
              <w:rPr>
                <w:rFonts w:ascii="Sylfaen" w:eastAsia="Times New Roman" w:hAnsi="Sylfaen" w:cs="Times New Roman"/>
                <w:lang w:val="ka-GE" w:eastAsia="en-GB"/>
              </w:rPr>
              <w:t>ებ</w:t>
            </w:r>
            <w:r w:rsidRPr="00ED3F96">
              <w:rPr>
                <w:rFonts w:ascii="Sylfaen" w:eastAsia="Times New Roman" w:hAnsi="Sylfaen" w:cs="Times New Roman"/>
                <w:lang w:val="ka-GE" w:eastAsia="en-GB"/>
              </w:rPr>
              <w:t>ი</w:t>
            </w:r>
          </w:p>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Hum</w:t>
            </w:r>
            <w:r w:rsidR="003F2E92" w:rsidRPr="00ED3F96">
              <w:rPr>
                <w:rFonts w:ascii="Sylfaen" w:eastAsia="Times New Roman" w:hAnsi="Sylfaen" w:cs="Times New Roman"/>
                <w:lang w:val="ka-GE" w:eastAsia="en-GB"/>
              </w:rPr>
              <w:t>an or animal extracted products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1.3.1.7</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ქსოვილოვანი ინჟინერიის პროდუქტები</w:t>
            </w:r>
          </w:p>
          <w:p w:rsidR="006D2F46" w:rsidRPr="00ED3F96" w:rsidRDefault="006D2F46" w:rsidP="00C643CA">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Tissue Engin</w:t>
            </w:r>
            <w:r w:rsidR="003F2E92" w:rsidRPr="00ED3F96">
              <w:rPr>
                <w:rFonts w:ascii="Sylfaen" w:eastAsia="Times New Roman" w:hAnsi="Sylfaen" w:cs="Times New Roman"/>
                <w:lang w:val="ka-GE" w:eastAsia="en-GB"/>
              </w:rPr>
              <w:t xml:space="preserve">eered products </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1.3.1.8</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სხვა ბიოლოგიური ფარმაცევტული პროდუქტ</w:t>
            </w:r>
            <w:r w:rsidR="00A72396">
              <w:rPr>
                <w:rFonts w:ascii="Sylfaen" w:eastAsia="Times New Roman" w:hAnsi="Sylfaen" w:cs="Times New Roman"/>
                <w:lang w:val="ka-GE" w:eastAsia="en-GB"/>
              </w:rPr>
              <w:t>ებ</w:t>
            </w:r>
            <w:r w:rsidRPr="00ED3F96">
              <w:rPr>
                <w:rFonts w:ascii="Sylfaen" w:eastAsia="Times New Roman" w:hAnsi="Sylfaen" w:cs="Times New Roman"/>
                <w:lang w:val="ka-GE" w:eastAsia="en-GB"/>
              </w:rPr>
              <w:t>ი</w:t>
            </w:r>
          </w:p>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(გთხოვთ, მიუთითოთ)</w:t>
            </w:r>
          </w:p>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Other biological medi</w:t>
            </w:r>
            <w:r w:rsidR="003F2E92" w:rsidRPr="00ED3F96">
              <w:rPr>
                <w:rFonts w:ascii="Sylfaen" w:eastAsia="Times New Roman" w:hAnsi="Sylfaen" w:cs="Times New Roman"/>
                <w:lang w:val="ka-GE" w:eastAsia="en-GB"/>
              </w:rPr>
              <w:t>cinal products (Please specify)</w:t>
            </w:r>
          </w:p>
        </w:tc>
      </w:tr>
      <w:tr w:rsidR="00A756FF" w:rsidRPr="00ED3F96" w:rsidTr="003F2E92">
        <w:tblPrEx>
          <w:shd w:val="clear" w:color="auto" w:fill="auto"/>
        </w:tblPrEx>
        <w:tc>
          <w:tcPr>
            <w:tcW w:w="1008" w:type="dxa"/>
            <w:shd w:val="clear" w:color="auto" w:fill="F2F2F2" w:themeFill="background1" w:themeFillShade="F2"/>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1.3.2</w:t>
            </w:r>
          </w:p>
        </w:tc>
        <w:tc>
          <w:tcPr>
            <w:tcW w:w="8280" w:type="dxa"/>
            <w:shd w:val="clear" w:color="auto" w:fill="F2F2F2" w:themeFill="background1" w:themeFillShade="F2"/>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სერიის სერტიფიცირება (პროდუქტის ტიპი)</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i/>
                <w:iCs/>
                <w:lang w:val="ka-GE" w:eastAsia="en-GB"/>
              </w:rPr>
              <w:t>Batch certification (list of product types)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1.3.2.1</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სისხლის პროდუქტები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Blood products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1.3.2.2</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იმუნოლოგიური პროდუქტები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Immunological products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1.3.2.3</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უჯრედული თერაპიის პროდუქტები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Cell therapy products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1.3.2.4</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გენური თერაპიის პროდუქტები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lastRenderedPageBreak/>
              <w:t>Gene therapy products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lastRenderedPageBreak/>
              <w:t>1.3.2.5</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ბიოტექნოლოგიური პროდუქტები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Biotechnology products</w:t>
            </w:r>
          </w:p>
        </w:tc>
      </w:tr>
      <w:tr w:rsidR="006D2F46" w:rsidRPr="001D3370"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1.3.2.6</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ადამიანის ან ცხოველის ორგანიზმიდან</w:t>
            </w:r>
            <w:r w:rsidR="00A72396">
              <w:rPr>
                <w:rFonts w:ascii="Sylfaen" w:eastAsia="Times New Roman" w:hAnsi="Sylfaen" w:cs="Times New Roman"/>
                <w:lang w:val="ka-GE" w:eastAsia="en-GB"/>
              </w:rPr>
              <w:t xml:space="preserve"> </w:t>
            </w:r>
            <w:r w:rsidRPr="00ED3F96">
              <w:rPr>
                <w:rFonts w:ascii="Sylfaen" w:eastAsia="Times New Roman" w:hAnsi="Sylfaen" w:cs="Times New Roman"/>
                <w:lang w:val="ka-GE" w:eastAsia="en-GB"/>
              </w:rPr>
              <w:t>მიღებული პროდუქტ</w:t>
            </w:r>
            <w:r w:rsidR="00A72396">
              <w:rPr>
                <w:rFonts w:ascii="Sylfaen" w:eastAsia="Times New Roman" w:hAnsi="Sylfaen" w:cs="Times New Roman"/>
                <w:lang w:val="ka-GE" w:eastAsia="en-GB"/>
              </w:rPr>
              <w:t>ებ</w:t>
            </w:r>
            <w:r w:rsidRPr="00ED3F96">
              <w:rPr>
                <w:rFonts w:ascii="Sylfaen" w:eastAsia="Times New Roman" w:hAnsi="Sylfaen" w:cs="Times New Roman"/>
                <w:lang w:val="ka-GE" w:eastAsia="en-GB"/>
              </w:rPr>
              <w:t>ი</w:t>
            </w:r>
          </w:p>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Hum</w:t>
            </w:r>
            <w:r w:rsidR="003F2E92" w:rsidRPr="00ED3F96">
              <w:rPr>
                <w:rFonts w:ascii="Sylfaen" w:eastAsia="Times New Roman" w:hAnsi="Sylfaen" w:cs="Times New Roman"/>
                <w:lang w:val="ka-GE" w:eastAsia="en-GB"/>
              </w:rPr>
              <w:t>an or animal extracted products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1.3.2.7</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ქსოვილოვანი ინჟინერიის პროდუქტები</w:t>
            </w:r>
          </w:p>
          <w:p w:rsidR="006D2F46" w:rsidRPr="00ED3F96" w:rsidRDefault="006D2F46" w:rsidP="00C643CA">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 xml:space="preserve">Tissue Engineered products </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1.3.2.8</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სხვა ბიოლოგიური ფარმაცევტული პროდუქტ</w:t>
            </w:r>
            <w:r w:rsidR="00A72396">
              <w:rPr>
                <w:rFonts w:ascii="Sylfaen" w:eastAsia="Times New Roman" w:hAnsi="Sylfaen" w:cs="Times New Roman"/>
                <w:lang w:val="ka-GE" w:eastAsia="en-GB"/>
              </w:rPr>
              <w:t>ებ</w:t>
            </w:r>
            <w:r w:rsidRPr="00ED3F96">
              <w:rPr>
                <w:rFonts w:ascii="Sylfaen" w:eastAsia="Times New Roman" w:hAnsi="Sylfaen" w:cs="Times New Roman"/>
                <w:lang w:val="ka-GE" w:eastAsia="en-GB"/>
              </w:rPr>
              <w:t>ი</w:t>
            </w:r>
          </w:p>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(გთხოვთ, მიუთითოთ)</w:t>
            </w:r>
          </w:p>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Other biological medi</w:t>
            </w:r>
            <w:r w:rsidR="003F2E92" w:rsidRPr="00ED3F96">
              <w:rPr>
                <w:rFonts w:ascii="Sylfaen" w:eastAsia="Times New Roman" w:hAnsi="Sylfaen" w:cs="Times New Roman"/>
                <w:lang w:val="ka-GE" w:eastAsia="en-GB"/>
              </w:rPr>
              <w:t>cinal products (Please specify)</w:t>
            </w:r>
          </w:p>
        </w:tc>
      </w:tr>
      <w:tr w:rsidR="00A756FF" w:rsidRPr="00ED3F96" w:rsidTr="003F2E92">
        <w:tblPrEx>
          <w:shd w:val="clear" w:color="auto" w:fill="auto"/>
        </w:tblPrEx>
        <w:tc>
          <w:tcPr>
            <w:tcW w:w="1008" w:type="dxa"/>
            <w:shd w:val="clear" w:color="auto" w:fill="D9D9D9"/>
          </w:tcPr>
          <w:p w:rsidR="00A756FF" w:rsidRPr="00ED3F96" w:rsidRDefault="00A756FF" w:rsidP="00A756FF">
            <w:pPr>
              <w:spacing w:after="0" w:line="240" w:lineRule="auto"/>
              <w:rPr>
                <w:rFonts w:ascii="Sylfaen" w:eastAsia="Times New Roman" w:hAnsi="Sylfaen" w:cs="Times New Roman"/>
                <w:b/>
                <w:lang w:val="ka-GE" w:eastAsia="en-GB"/>
              </w:rPr>
            </w:pPr>
            <w:r w:rsidRPr="00ED3F96">
              <w:rPr>
                <w:rFonts w:ascii="Sylfaen" w:eastAsia="Times New Roman" w:hAnsi="Sylfaen" w:cs="Times New Roman"/>
                <w:b/>
                <w:lang w:val="ka-GE" w:eastAsia="en-GB"/>
              </w:rPr>
              <w:t>1.4</w:t>
            </w:r>
          </w:p>
        </w:tc>
        <w:tc>
          <w:tcPr>
            <w:tcW w:w="8280" w:type="dxa"/>
            <w:shd w:val="clear" w:color="auto" w:fill="D9D9D9"/>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სხვა პროდუქტ</w:t>
            </w:r>
            <w:r w:rsidR="00A72396">
              <w:rPr>
                <w:rFonts w:ascii="Sylfaen" w:eastAsia="Times New Roman" w:hAnsi="Sylfaen" w:cs="Times New Roman"/>
                <w:b/>
                <w:lang w:val="ka-GE" w:eastAsia="en-GB"/>
              </w:rPr>
              <w:t>ებ</w:t>
            </w:r>
            <w:r w:rsidRPr="00ED3F96">
              <w:rPr>
                <w:rFonts w:ascii="Sylfaen" w:eastAsia="Times New Roman" w:hAnsi="Sylfaen" w:cs="Times New Roman"/>
                <w:b/>
                <w:lang w:val="ka-GE" w:eastAsia="en-GB"/>
              </w:rPr>
              <w:t>ის წარმოება ან საწარმოო საქმიანობა</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bCs/>
                <w:lang w:val="ka-GE" w:eastAsia="en-GB"/>
              </w:rPr>
              <w:t>Other products or manufacturing activity</w:t>
            </w:r>
          </w:p>
        </w:tc>
      </w:tr>
      <w:tr w:rsidR="00A756FF" w:rsidRPr="00ED3F96" w:rsidTr="00A72396">
        <w:tblPrEx>
          <w:shd w:val="clear" w:color="auto" w:fill="auto"/>
        </w:tblPrEx>
        <w:tc>
          <w:tcPr>
            <w:tcW w:w="1008" w:type="dxa"/>
            <w:shd w:val="clear" w:color="auto" w:fill="auto"/>
          </w:tcPr>
          <w:p w:rsidR="00A756FF" w:rsidRPr="00ED3F96" w:rsidRDefault="00A756FF" w:rsidP="00A756FF">
            <w:pPr>
              <w:spacing w:after="0" w:line="240" w:lineRule="auto"/>
              <w:rPr>
                <w:rFonts w:ascii="Sylfaen" w:eastAsia="Times New Roman" w:hAnsi="Sylfaen" w:cs="Times New Roman"/>
                <w:b/>
                <w:lang w:val="ka-GE" w:eastAsia="en-GB"/>
              </w:rPr>
            </w:pPr>
            <w:r w:rsidRPr="00ED3F96">
              <w:rPr>
                <w:rFonts w:ascii="Sylfaen" w:eastAsia="Times New Roman" w:hAnsi="Sylfaen" w:cs="Times New Roman"/>
                <w:b/>
                <w:lang w:val="ka-GE" w:eastAsia="en-GB"/>
              </w:rPr>
              <w:t>1.4.1</w:t>
            </w:r>
          </w:p>
        </w:tc>
        <w:tc>
          <w:tcPr>
            <w:tcW w:w="8280" w:type="dxa"/>
            <w:shd w:val="clear" w:color="auto" w:fill="auto"/>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შემდეგი პროდუქტის წარმოება:</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heme="minorEastAsia" w:hAnsi="Sylfaen" w:cs="Verdana"/>
                <w:b/>
                <w:iCs/>
                <w:color w:val="000000"/>
                <w:lang w:val="ka-GE" w:eastAsia="en-GB"/>
              </w:rPr>
              <w:t>Manufacture of:</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rPr>
                <w:rFonts w:ascii="Sylfaen" w:eastAsia="Times New Roman" w:hAnsi="Sylfaen" w:cs="Times New Roman"/>
                <w:lang w:val="ka-GE" w:eastAsia="en-GB"/>
              </w:rPr>
            </w:pPr>
            <w:r w:rsidRPr="00ED3F96">
              <w:rPr>
                <w:rFonts w:ascii="Sylfaen" w:eastAsia="Times New Roman" w:hAnsi="Sylfaen" w:cs="Times New Roman"/>
                <w:lang w:val="ka-GE" w:eastAsia="en-GB"/>
              </w:rPr>
              <w:t>1.4.1.1</w:t>
            </w:r>
          </w:p>
        </w:tc>
        <w:tc>
          <w:tcPr>
            <w:tcW w:w="8280" w:type="dxa"/>
            <w:shd w:val="clear" w:color="auto" w:fill="auto"/>
          </w:tcPr>
          <w:p w:rsidR="006D2F46" w:rsidRPr="00ED3F96" w:rsidRDefault="006D2F46" w:rsidP="00A756FF">
            <w:pPr>
              <w:spacing w:after="0" w:line="240" w:lineRule="auto"/>
              <w:rPr>
                <w:rFonts w:ascii="Sylfaen" w:eastAsia="Times New Roman" w:hAnsi="Sylfaen" w:cs="Times New Roman"/>
                <w:lang w:val="ka-GE" w:eastAsia="en-GB"/>
              </w:rPr>
            </w:pPr>
            <w:r w:rsidRPr="00ED3F96">
              <w:rPr>
                <w:rFonts w:ascii="Sylfaen" w:eastAsia="Times New Roman" w:hAnsi="Sylfaen" w:cs="Times New Roman"/>
                <w:lang w:val="ka-GE" w:eastAsia="en-GB"/>
              </w:rPr>
              <w:t>მცენარეული პროდუქტები</w:t>
            </w:r>
          </w:p>
          <w:p w:rsidR="006D2F46" w:rsidRPr="00ED3F96" w:rsidRDefault="003F2E92" w:rsidP="003F2E92">
            <w:pPr>
              <w:spacing w:after="0" w:line="240" w:lineRule="auto"/>
              <w:rPr>
                <w:rFonts w:ascii="Sylfaen" w:eastAsia="Times New Roman" w:hAnsi="Sylfaen" w:cs="Times New Roman"/>
                <w:lang w:val="ka-GE" w:eastAsia="en-GB"/>
              </w:rPr>
            </w:pPr>
            <w:r w:rsidRPr="00ED3F96">
              <w:rPr>
                <w:rFonts w:ascii="Sylfaen" w:eastAsia="Times New Roman" w:hAnsi="Sylfaen" w:cs="Times New Roman"/>
                <w:lang w:val="ka-GE" w:eastAsia="en-GB"/>
              </w:rPr>
              <w:t>Herbal products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1.4.1.2</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ჰომეოპათიური პროდუქტები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Homeopathic products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1.4.1.3</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სხვა (გთხოვთ, მიუთითოთ)</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Other (Please specify)</w:t>
            </w:r>
          </w:p>
        </w:tc>
      </w:tr>
      <w:tr w:rsidR="00A756FF" w:rsidRPr="001D3370" w:rsidTr="00A72396">
        <w:tblPrEx>
          <w:shd w:val="clear" w:color="auto" w:fill="FFFF00"/>
        </w:tblPrEx>
        <w:tc>
          <w:tcPr>
            <w:tcW w:w="1008" w:type="dxa"/>
            <w:shd w:val="clear" w:color="auto" w:fill="auto"/>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1.4.2</w:t>
            </w:r>
          </w:p>
        </w:tc>
        <w:tc>
          <w:tcPr>
            <w:tcW w:w="8280" w:type="dxa"/>
            <w:shd w:val="clear" w:color="auto" w:fill="auto"/>
          </w:tcPr>
          <w:p w:rsidR="00A756FF" w:rsidRPr="00047A90" w:rsidRDefault="00A756FF" w:rsidP="00A756FF">
            <w:pPr>
              <w:spacing w:after="0" w:line="240" w:lineRule="auto"/>
              <w:ind w:right="-1134"/>
              <w:rPr>
                <w:rFonts w:ascii="Sylfaen" w:eastAsia="Times New Roman" w:hAnsi="Sylfaen" w:cs="Times New Roman"/>
                <w:lang w:val="ka-GE" w:eastAsia="en-GB"/>
              </w:rPr>
            </w:pPr>
            <w:r w:rsidRPr="00047A90">
              <w:rPr>
                <w:rFonts w:ascii="Sylfaen" w:eastAsia="Times New Roman" w:hAnsi="Sylfaen" w:cs="Times New Roman"/>
                <w:lang w:val="ka-GE" w:eastAsia="en-GB"/>
              </w:rPr>
              <w:t>აქტიური სუბსტანციის/დამხმარე ნივთიერებების/საბოლოო პროდუქტის</w:t>
            </w:r>
          </w:p>
          <w:p w:rsidR="00A756FF" w:rsidRPr="00047A90" w:rsidRDefault="00A756FF" w:rsidP="00A756FF">
            <w:pPr>
              <w:spacing w:after="0" w:line="240" w:lineRule="auto"/>
              <w:ind w:right="-1134"/>
              <w:rPr>
                <w:rFonts w:ascii="Sylfaen" w:eastAsia="Times New Roman" w:hAnsi="Sylfaen" w:cs="Times New Roman"/>
                <w:lang w:val="ka-GE" w:eastAsia="en-GB"/>
              </w:rPr>
            </w:pPr>
            <w:r w:rsidRPr="00047A90">
              <w:rPr>
                <w:rFonts w:ascii="Sylfaen" w:eastAsia="Times New Roman" w:hAnsi="Sylfaen" w:cs="Times New Roman"/>
                <w:lang w:val="ka-GE" w:eastAsia="en-GB"/>
              </w:rPr>
              <w:t>სტერილიზაცი</w:t>
            </w:r>
            <w:r w:rsidR="00726BA7" w:rsidRPr="00047A90">
              <w:rPr>
                <w:rFonts w:ascii="Sylfaen" w:eastAsia="Times New Roman" w:hAnsi="Sylfaen" w:cs="Times New Roman"/>
                <w:lang w:val="ka-GE" w:eastAsia="en-GB"/>
              </w:rPr>
              <w:t>ის მეთოდები</w:t>
            </w:r>
            <w:r w:rsidRPr="00047A90">
              <w:rPr>
                <w:rFonts w:ascii="Sylfaen" w:eastAsia="Times New Roman" w:hAnsi="Sylfaen" w:cs="Times New Roman"/>
                <w:lang w:val="ka-GE" w:eastAsia="en-GB"/>
              </w:rPr>
              <w:t>:</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047A90">
              <w:rPr>
                <w:rFonts w:ascii="Sylfaen" w:eastAsia="Times New Roman" w:hAnsi="Sylfaen" w:cs="Times New Roman"/>
                <w:iCs/>
                <w:lang w:val="ka-GE" w:eastAsia="en-GB"/>
              </w:rPr>
              <w:t>Sterilisation of active substances/excipients/finished product:</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1.4.2.1</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ფილტრაცია</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Filtration</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1.4.2.2</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მშრალი ცხელი ჰაერი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Dry Heat</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1.4.2.3</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ორთქლი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Moist heat</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1.4.2.4</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ქიმიური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Chemical</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1.4.2.5</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გამმა-დასხივება</w:t>
            </w:r>
          </w:p>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Gamma Irrad</w:t>
            </w:r>
            <w:r w:rsidR="003F2E92" w:rsidRPr="00ED3F96">
              <w:rPr>
                <w:rFonts w:ascii="Sylfaen" w:eastAsia="Times New Roman" w:hAnsi="Sylfaen" w:cs="Times New Roman"/>
                <w:lang w:val="ka-GE" w:eastAsia="en-GB"/>
              </w:rPr>
              <w:t>iation</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1.4.2.6</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ელექტრონული</w:t>
            </w:r>
            <w:r w:rsidR="007747B9">
              <w:rPr>
                <w:rFonts w:ascii="Sylfaen" w:eastAsia="Times New Roman" w:hAnsi="Sylfaen" w:cs="Times New Roman"/>
                <w:lang w:val="ka-GE" w:eastAsia="en-GB"/>
              </w:rPr>
              <w:t xml:space="preserve"> ნაკადით</w:t>
            </w:r>
            <w:r w:rsidRPr="00ED3F96">
              <w:rPr>
                <w:rFonts w:ascii="Sylfaen" w:eastAsia="Times New Roman" w:hAnsi="Sylfaen" w:cs="Times New Roman"/>
                <w:lang w:val="ka-GE" w:eastAsia="en-GB"/>
              </w:rPr>
              <w:t xml:space="preserve"> დასხივება</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Electron beam</w:t>
            </w:r>
          </w:p>
        </w:tc>
      </w:tr>
      <w:tr w:rsidR="003F2E92" w:rsidRPr="00ED3F96" w:rsidTr="00A72396">
        <w:tblPrEx>
          <w:shd w:val="clear" w:color="auto" w:fill="FFFF00"/>
        </w:tblPrEx>
        <w:tc>
          <w:tcPr>
            <w:tcW w:w="1008" w:type="dxa"/>
            <w:shd w:val="clear" w:color="auto" w:fill="auto"/>
          </w:tcPr>
          <w:p w:rsidR="003F2E92" w:rsidRPr="00ED3F96" w:rsidRDefault="003F2E92"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1.4.3</w:t>
            </w:r>
          </w:p>
        </w:tc>
        <w:tc>
          <w:tcPr>
            <w:tcW w:w="8280" w:type="dxa"/>
            <w:shd w:val="clear" w:color="auto" w:fill="auto"/>
          </w:tcPr>
          <w:p w:rsidR="003F2E92"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სხვა (გთხოვთ, მიუთითოთ)</w:t>
            </w:r>
            <w:r w:rsidRPr="00ED3F96">
              <w:rPr>
                <w:rFonts w:ascii="Sylfaen" w:eastAsia="Times New Roman" w:hAnsi="Sylfaen" w:cs="Times New Roman"/>
                <w:b/>
                <w:lang w:val="ka-GE" w:eastAsia="en-GB"/>
              </w:rPr>
              <w:t xml:space="preserve">                                                                          </w:t>
            </w:r>
          </w:p>
          <w:p w:rsidR="003F2E92" w:rsidRPr="00ED3F96" w:rsidRDefault="003F2E92"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lang w:val="ka-GE" w:eastAsia="en-GB"/>
              </w:rPr>
              <w:t>Other</w:t>
            </w:r>
            <w:r w:rsidR="00047A90">
              <w:rPr>
                <w:rFonts w:ascii="Sylfaen" w:eastAsia="Times New Roman" w:hAnsi="Sylfaen" w:cs="Times New Roman"/>
                <w:lang w:val="en-US" w:eastAsia="en-GB"/>
              </w:rPr>
              <w:t>s</w:t>
            </w:r>
            <w:r w:rsidRPr="00ED3F96">
              <w:rPr>
                <w:rFonts w:ascii="Sylfaen" w:eastAsia="Times New Roman" w:hAnsi="Sylfaen" w:cs="Times New Roman"/>
                <w:lang w:val="ka-GE" w:eastAsia="en-GB"/>
              </w:rPr>
              <w:t xml:space="preserve"> (Please specify)   </w:t>
            </w:r>
          </w:p>
        </w:tc>
      </w:tr>
      <w:tr w:rsidR="00A756FF" w:rsidRPr="00ED3F96" w:rsidTr="003F2E92">
        <w:tblPrEx>
          <w:shd w:val="clear" w:color="auto" w:fill="FFFF00"/>
        </w:tblPrEx>
        <w:tc>
          <w:tcPr>
            <w:tcW w:w="1008" w:type="dxa"/>
            <w:shd w:val="clear" w:color="auto" w:fill="D9D9D9"/>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1.5</w:t>
            </w:r>
          </w:p>
        </w:tc>
        <w:tc>
          <w:tcPr>
            <w:tcW w:w="8280" w:type="dxa"/>
            <w:shd w:val="clear" w:color="auto" w:fill="D9D9D9"/>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შეფუთვა</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bCs/>
                <w:lang w:val="ka-GE" w:eastAsia="en-GB"/>
              </w:rPr>
              <w:t>Packaging</w:t>
            </w:r>
          </w:p>
        </w:tc>
      </w:tr>
      <w:tr w:rsidR="00A756FF" w:rsidRPr="00ED3F96" w:rsidTr="00A72396">
        <w:tblPrEx>
          <w:shd w:val="clear" w:color="auto" w:fill="FFFF00"/>
        </w:tblPrEx>
        <w:tc>
          <w:tcPr>
            <w:tcW w:w="1008" w:type="dxa"/>
            <w:tcBorders>
              <w:bottom w:val="single" w:sz="4" w:space="0" w:color="auto"/>
            </w:tcBorders>
            <w:shd w:val="clear" w:color="auto" w:fill="auto"/>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1.5.1</w:t>
            </w:r>
          </w:p>
        </w:tc>
        <w:tc>
          <w:tcPr>
            <w:tcW w:w="8280" w:type="dxa"/>
            <w:tcBorders>
              <w:bottom w:val="single" w:sz="4" w:space="0" w:color="auto"/>
            </w:tcBorders>
            <w:shd w:val="clear" w:color="auto" w:fill="auto"/>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პირველადი შეფუთვა</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iCs/>
                <w:lang w:val="ka-GE" w:eastAsia="en-GB"/>
              </w:rPr>
              <w:t>Primary packing</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1.5.1.1</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კაფსულები, მკვრივი გარსით</w:t>
            </w:r>
          </w:p>
          <w:p w:rsidR="006D2F46" w:rsidRPr="00ED3F96" w:rsidRDefault="006D2F46"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lang w:val="ka-GE" w:eastAsia="en-GB"/>
              </w:rPr>
              <w:t>Capsules, hard shell</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1.5.1.2</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კაფსულები, რბილი გარსით</w:t>
            </w:r>
          </w:p>
          <w:p w:rsidR="006D2F46" w:rsidRPr="00ED3F96" w:rsidRDefault="006D2F46"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lang w:val="ka-GE" w:eastAsia="en-GB"/>
              </w:rPr>
              <w:t xml:space="preserve">Capsules, soft shell </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1.5.1.3</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საღეჭი რეზინა</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lastRenderedPageBreak/>
              <w:t>Chewing gums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lastRenderedPageBreak/>
              <w:t>1.5.1.4</w:t>
            </w:r>
          </w:p>
        </w:tc>
        <w:tc>
          <w:tcPr>
            <w:tcW w:w="8280" w:type="dxa"/>
            <w:shd w:val="clear" w:color="auto" w:fill="auto"/>
          </w:tcPr>
          <w:p w:rsidR="00726BA7" w:rsidRDefault="00726BA7" w:rsidP="00726BA7">
            <w:pPr>
              <w:spacing w:after="0" w:line="240" w:lineRule="auto"/>
              <w:ind w:right="-1134"/>
              <w:rPr>
                <w:rFonts w:ascii="Sylfaen" w:eastAsia="Times New Roman" w:hAnsi="Sylfaen" w:cs="Times New Roman"/>
                <w:lang w:val="ka-GE" w:eastAsia="en-GB"/>
              </w:rPr>
            </w:pPr>
            <w:r>
              <w:rPr>
                <w:rFonts w:ascii="Sylfaen" w:eastAsia="Times New Roman" w:hAnsi="Sylfaen" w:cs="Times New Roman"/>
                <w:lang w:val="ka-GE" w:eastAsia="en-GB"/>
              </w:rPr>
              <w:t>იმპრეგნირებული მატრიცები</w:t>
            </w:r>
            <w:r w:rsidR="006D2F46" w:rsidRPr="00ED3F96">
              <w:rPr>
                <w:rFonts w:ascii="Sylfaen" w:eastAsia="Times New Roman" w:hAnsi="Sylfaen" w:cs="Times New Roman"/>
                <w:lang w:val="ka-GE" w:eastAsia="en-GB"/>
              </w:rPr>
              <w:t xml:space="preserve"> </w:t>
            </w:r>
          </w:p>
          <w:p w:rsidR="006D2F46" w:rsidRPr="00ED3F96" w:rsidRDefault="003F2E92" w:rsidP="00726BA7">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Impregnated matrices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1.5.1.5</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ხსნარები გარეგანი გამოყენებისთვის</w:t>
            </w:r>
          </w:p>
          <w:p w:rsidR="006D2F46" w:rsidRPr="00ED3F96" w:rsidRDefault="006D2F46"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lang w:val="ka-GE" w:eastAsia="en-GB"/>
              </w:rPr>
              <w:t>Liquids for external use</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1.5.1.6</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ხსნარები შინაგანი გამოყენებისთვის</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Liquids for internal use</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1.5.1.7</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სამედიცინო აირები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Medicinal gases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1.5.1.8</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სხვა მყარი დოზირებული ფორმები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Other solid dosage forms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1.5.1.9</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წნევის ქვეშ მყოფი პრეპარატები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Pressurised preparations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1.5.1.10</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რადიონუკლ</w:t>
            </w:r>
            <w:r w:rsidR="00726BA7">
              <w:rPr>
                <w:rFonts w:ascii="Sylfaen" w:eastAsia="Times New Roman" w:hAnsi="Sylfaen" w:cs="Times New Roman"/>
                <w:lang w:val="ka-GE" w:eastAsia="en-GB"/>
              </w:rPr>
              <w:t xml:space="preserve">იდების </w:t>
            </w:r>
            <w:r w:rsidRPr="00ED3F96">
              <w:rPr>
                <w:rFonts w:ascii="Sylfaen" w:eastAsia="Times New Roman" w:hAnsi="Sylfaen" w:cs="Times New Roman"/>
                <w:lang w:val="ka-GE" w:eastAsia="en-GB"/>
              </w:rPr>
              <w:t>გენერატორები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Radionuclide generators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1.5.1.11</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რბილი წამლის ფორმები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Semi-solids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1.5.1.12</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სუპოზიტორიები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Suppositories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1.5.1.13</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ტაბლეტები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Tablets</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1.5.1.14</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ტრანსდერმალური ემპლასტროები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Transdermal patches</w:t>
            </w:r>
          </w:p>
        </w:tc>
      </w:tr>
      <w:tr w:rsidR="006D2F46" w:rsidRPr="001D3370" w:rsidTr="005827C0">
        <w:tblPrEx>
          <w:shd w:val="clear" w:color="auto" w:fill="auto"/>
        </w:tblPrEx>
        <w:tc>
          <w:tcPr>
            <w:tcW w:w="1008" w:type="dxa"/>
            <w:shd w:val="clear" w:color="auto" w:fill="FFFFFF" w:themeFill="background1"/>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1.5.1.17</w:t>
            </w:r>
          </w:p>
        </w:tc>
        <w:tc>
          <w:tcPr>
            <w:tcW w:w="8280" w:type="dxa"/>
            <w:shd w:val="clear" w:color="auto" w:fill="FFFFFF" w:themeFill="background1"/>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სხვა არასტერილური ფარმაცევტული პროდუქტ</w:t>
            </w:r>
            <w:r w:rsidR="00A72396">
              <w:rPr>
                <w:rFonts w:ascii="Sylfaen" w:eastAsia="Times New Roman" w:hAnsi="Sylfaen" w:cs="Times New Roman"/>
                <w:lang w:val="ka-GE" w:eastAsia="en-GB"/>
              </w:rPr>
              <w:t>ებ</w:t>
            </w:r>
            <w:r w:rsidRPr="00ED3F96">
              <w:rPr>
                <w:rFonts w:ascii="Sylfaen" w:eastAsia="Times New Roman" w:hAnsi="Sylfaen" w:cs="Times New Roman"/>
                <w:lang w:val="ka-GE" w:eastAsia="en-GB"/>
              </w:rPr>
              <w:t xml:space="preserve">ი </w:t>
            </w:r>
          </w:p>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(გთხოვთ, მიუთითოთ)</w:t>
            </w:r>
          </w:p>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Other non-sterile medi</w:t>
            </w:r>
            <w:r w:rsidR="003F2E92" w:rsidRPr="00ED3F96">
              <w:rPr>
                <w:rFonts w:ascii="Sylfaen" w:eastAsia="Times New Roman" w:hAnsi="Sylfaen" w:cs="Times New Roman"/>
                <w:lang w:val="ka-GE" w:eastAsia="en-GB"/>
              </w:rPr>
              <w:t>cinal products (please specify)</w:t>
            </w:r>
          </w:p>
        </w:tc>
      </w:tr>
      <w:tr w:rsidR="006D2F46" w:rsidRPr="00ED3F96" w:rsidTr="00A72396">
        <w:tblPrEx>
          <w:shd w:val="clear" w:color="auto" w:fill="FFFF00"/>
        </w:tblPrEx>
        <w:tc>
          <w:tcPr>
            <w:tcW w:w="1008" w:type="dxa"/>
            <w:tcBorders>
              <w:bottom w:val="single" w:sz="4" w:space="0" w:color="auto"/>
            </w:tcBorders>
            <w:shd w:val="clear" w:color="auto" w:fill="auto"/>
          </w:tcPr>
          <w:p w:rsidR="006D2F46" w:rsidRPr="00ED3F96" w:rsidRDefault="006D2F46"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1.5.2</w:t>
            </w:r>
          </w:p>
        </w:tc>
        <w:tc>
          <w:tcPr>
            <w:tcW w:w="8280" w:type="dxa"/>
            <w:tcBorders>
              <w:bottom w:val="single" w:sz="4" w:space="0" w:color="auto"/>
            </w:tcBorders>
            <w:shd w:val="clear" w:color="auto" w:fill="auto"/>
          </w:tcPr>
          <w:p w:rsidR="006D2F46" w:rsidRPr="00ED3F96" w:rsidRDefault="006D2F46"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მეორეული შეფუთვა</w:t>
            </w:r>
          </w:p>
          <w:p w:rsidR="006D2F46" w:rsidRPr="00ED3F96" w:rsidRDefault="006D2F46"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iCs/>
                <w:lang w:val="ka-GE" w:eastAsia="en-GB"/>
              </w:rPr>
              <w:t>Secondary packing</w:t>
            </w:r>
          </w:p>
        </w:tc>
      </w:tr>
      <w:tr w:rsidR="00A756FF" w:rsidRPr="00ED3F96" w:rsidTr="003F2E92">
        <w:tblPrEx>
          <w:shd w:val="clear" w:color="auto" w:fill="FFFF00"/>
        </w:tblPrEx>
        <w:tc>
          <w:tcPr>
            <w:tcW w:w="1008" w:type="dxa"/>
            <w:shd w:val="clear" w:color="auto" w:fill="D9D9D9"/>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1.6</w:t>
            </w:r>
          </w:p>
        </w:tc>
        <w:tc>
          <w:tcPr>
            <w:tcW w:w="8280" w:type="dxa"/>
            <w:shd w:val="clear" w:color="auto" w:fill="D9D9D9"/>
          </w:tcPr>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ხარისხის კონტროლი, ტესტირება</w:t>
            </w:r>
          </w:p>
          <w:p w:rsidR="00A756FF" w:rsidRPr="00ED3F96" w:rsidRDefault="00A756FF" w:rsidP="00A756FF">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bCs/>
                <w:lang w:val="ka-GE" w:eastAsia="en-GB"/>
              </w:rPr>
              <w:t>Quality control testing</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1.6.1</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მიკრობიოლოგიური: სტერილურისთვის</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Microbiological: sterility</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1.6.2</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მიკრობიოლოგიური: არასტერილურისთვის</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Microbiological: non-sterility</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1.6.3</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ქიმიური/ფიზიკური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Chemical/Physical</w:t>
            </w:r>
          </w:p>
        </w:tc>
      </w:tr>
      <w:tr w:rsidR="006D2F46" w:rsidRPr="00ED3F96" w:rsidTr="003F2E92">
        <w:tblPrEx>
          <w:shd w:val="clear" w:color="auto" w:fill="auto"/>
        </w:tblPrEx>
        <w:tc>
          <w:tcPr>
            <w:tcW w:w="1008"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1.6.4</w:t>
            </w:r>
          </w:p>
        </w:tc>
        <w:tc>
          <w:tcPr>
            <w:tcW w:w="8280" w:type="dxa"/>
            <w:shd w:val="clear" w:color="auto" w:fill="auto"/>
          </w:tcPr>
          <w:p w:rsidR="006D2F46" w:rsidRPr="00ED3F96" w:rsidRDefault="006D2F46"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ბიოლოგიური</w:t>
            </w:r>
          </w:p>
          <w:p w:rsidR="006D2F46" w:rsidRPr="00ED3F96" w:rsidRDefault="003F2E92" w:rsidP="00A756FF">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Biological</w:t>
            </w:r>
          </w:p>
        </w:tc>
      </w:tr>
    </w:tbl>
    <w:p w:rsidR="00A756FF" w:rsidRPr="00ED3F96" w:rsidRDefault="00A756FF" w:rsidP="00A756FF">
      <w:pPr>
        <w:shd w:val="clear" w:color="auto" w:fill="FFFFFF"/>
        <w:spacing w:after="0" w:line="240" w:lineRule="auto"/>
        <w:ind w:right="-567"/>
        <w:rPr>
          <w:rFonts w:ascii="Sylfaen" w:eastAsia="Times New Roman" w:hAnsi="Sylfaen" w:cs="Arial"/>
          <w:b/>
          <w:lang w:val="ka-GE" w:eastAsia="en-GB"/>
        </w:rPr>
      </w:pPr>
    </w:p>
    <w:p w:rsidR="00A8721E" w:rsidRPr="00ED3F96" w:rsidRDefault="00A756FF" w:rsidP="00A756FF">
      <w:pPr>
        <w:shd w:val="clear" w:color="auto" w:fill="FFFFFF"/>
        <w:spacing w:after="0" w:line="240" w:lineRule="auto"/>
        <w:ind w:right="-567"/>
        <w:rPr>
          <w:rFonts w:ascii="Sylfaen" w:eastAsia="Times New Roman" w:hAnsi="Sylfaen" w:cs="Arial"/>
          <w:lang w:val="ka-GE" w:eastAsia="en-GB"/>
        </w:rPr>
      </w:pPr>
      <w:r w:rsidRPr="00ED3F96">
        <w:rPr>
          <w:rFonts w:ascii="Sylfaen" w:eastAsia="Times New Roman" w:hAnsi="Sylfaen" w:cs="Arial"/>
          <w:b/>
          <w:lang w:val="ka-GE" w:eastAsia="en-GB"/>
        </w:rPr>
        <w:t xml:space="preserve">შენიშვნა* </w:t>
      </w:r>
      <w:r w:rsidRPr="00ED3F96">
        <w:rPr>
          <w:rFonts w:ascii="Sylfaen" w:eastAsia="Times New Roman" w:hAnsi="Sylfaen" w:cs="Arial"/>
          <w:lang w:val="ka-GE" w:eastAsia="en-GB"/>
        </w:rPr>
        <w:t xml:space="preserve">(სერტიფიკატით </w:t>
      </w:r>
      <w:r w:rsidR="00A8721E" w:rsidRPr="00ED3F96">
        <w:rPr>
          <w:rFonts w:ascii="Sylfaen" w:eastAsia="Times New Roman" w:hAnsi="Sylfaen" w:cs="Arial"/>
          <w:lang w:val="ka-GE" w:eastAsia="en-GB"/>
        </w:rPr>
        <w:t xml:space="preserve">გათვალისწინებულ </w:t>
      </w:r>
      <w:r w:rsidRPr="00ED3F96">
        <w:rPr>
          <w:rFonts w:ascii="Sylfaen" w:eastAsia="Times New Roman" w:hAnsi="Sylfaen" w:cs="Arial"/>
          <w:lang w:val="ka-GE" w:eastAsia="en-GB"/>
        </w:rPr>
        <w:t xml:space="preserve">ოპერაციებთან დაკავშირებით ნებისმიერი </w:t>
      </w:r>
    </w:p>
    <w:p w:rsidR="00A756FF" w:rsidRPr="00ED3F96" w:rsidRDefault="00A756FF" w:rsidP="00A756FF">
      <w:pPr>
        <w:shd w:val="clear" w:color="auto" w:fill="FFFFFF"/>
        <w:spacing w:after="0" w:line="240" w:lineRule="auto"/>
        <w:ind w:right="-567"/>
        <w:rPr>
          <w:rFonts w:ascii="Sylfaen" w:eastAsia="Times New Roman" w:hAnsi="Sylfaen" w:cs="Arial"/>
          <w:lang w:val="ka-GE" w:eastAsia="en-GB"/>
        </w:rPr>
      </w:pPr>
      <w:r w:rsidRPr="00ED3F96">
        <w:rPr>
          <w:rFonts w:ascii="Sylfaen" w:eastAsia="Times New Roman" w:hAnsi="Sylfaen" w:cs="Arial"/>
          <w:lang w:val="ka-GE" w:eastAsia="en-GB"/>
        </w:rPr>
        <w:t>სახის შეზღუდვა ან დაზუსტება):</w:t>
      </w:r>
      <w:r w:rsidR="005827C0" w:rsidRPr="00ED3F96">
        <w:rPr>
          <w:rFonts w:ascii="Sylfaen" w:eastAsia="Times New Roman" w:hAnsi="Sylfaen" w:cs="Arial"/>
          <w:lang w:val="ka-GE" w:eastAsia="en-GB"/>
        </w:rPr>
        <w:t xml:space="preserve"> </w:t>
      </w:r>
    </w:p>
    <w:p w:rsidR="005827C0" w:rsidRPr="00ED3F96" w:rsidRDefault="005827C0" w:rsidP="00A756FF">
      <w:pPr>
        <w:shd w:val="clear" w:color="auto" w:fill="FFFFFF"/>
        <w:spacing w:after="0" w:line="240" w:lineRule="auto"/>
        <w:ind w:right="-567"/>
        <w:rPr>
          <w:rFonts w:ascii="Sylfaen" w:eastAsia="Times New Roman" w:hAnsi="Sylfaen" w:cs="Arial"/>
          <w:lang w:val="ka-GE" w:eastAsia="en-GB"/>
        </w:rPr>
      </w:pPr>
      <w:r w:rsidRPr="00ED3F96">
        <w:rPr>
          <w:rFonts w:ascii="Sylfaen" w:eastAsia="Times New Roman" w:hAnsi="Sylfaen" w:cs="Arial"/>
          <w:lang w:val="ka-GE" w:eastAsia="en-GB"/>
        </w:rPr>
        <w:t>____________________________________________________________________________________</w:t>
      </w:r>
    </w:p>
    <w:p w:rsidR="005827C0" w:rsidRPr="00ED3F96" w:rsidRDefault="005827C0" w:rsidP="00A756FF">
      <w:pPr>
        <w:shd w:val="clear" w:color="auto" w:fill="FFFFFF"/>
        <w:spacing w:after="0" w:line="240" w:lineRule="auto"/>
        <w:ind w:right="-567"/>
        <w:rPr>
          <w:rFonts w:ascii="Sylfaen" w:eastAsia="Times New Roman" w:hAnsi="Sylfaen" w:cs="Arial"/>
          <w:lang w:val="ka-GE" w:eastAsia="en-GB"/>
        </w:rPr>
      </w:pPr>
      <w:r w:rsidRPr="00ED3F96">
        <w:rPr>
          <w:rFonts w:ascii="Sylfaen" w:eastAsia="Times New Roman" w:hAnsi="Sylfaen" w:cs="Arial"/>
          <w:lang w:val="ka-GE" w:eastAsia="en-GB"/>
        </w:rPr>
        <w:t>____________________________________________________________________________________</w:t>
      </w:r>
    </w:p>
    <w:p w:rsidR="00A756FF" w:rsidRPr="00ED3F96" w:rsidRDefault="00A756FF" w:rsidP="00A756FF">
      <w:pPr>
        <w:shd w:val="clear" w:color="auto" w:fill="FFFFFF"/>
        <w:spacing w:after="0" w:line="240" w:lineRule="auto"/>
        <w:ind w:right="-567"/>
        <w:rPr>
          <w:rFonts w:ascii="Sylfaen" w:eastAsia="Times New Roman" w:hAnsi="Sylfaen" w:cs="Arial"/>
          <w:b/>
          <w:lang w:val="ka-GE" w:eastAsia="en-GB"/>
        </w:rPr>
      </w:pPr>
      <w:r w:rsidRPr="00ED3F96">
        <w:rPr>
          <w:rFonts w:ascii="Sylfaen" w:eastAsia="Times New Roman" w:hAnsi="Sylfaen" w:cs="Arial"/>
          <w:b/>
          <w:lang w:val="ka-GE" w:eastAsia="en-GB"/>
        </w:rPr>
        <w:t>Note* (any restrictions or clarifying remarks related to the scope of this certificate):</w:t>
      </w:r>
    </w:p>
    <w:p w:rsidR="00A756FF" w:rsidRPr="00ED3F96" w:rsidRDefault="005827C0" w:rsidP="00A756FF">
      <w:pPr>
        <w:shd w:val="clear" w:color="auto" w:fill="FFFFFF"/>
        <w:spacing w:after="0" w:line="240" w:lineRule="auto"/>
        <w:ind w:right="-567"/>
        <w:rPr>
          <w:rFonts w:ascii="Sylfaen" w:eastAsia="Times New Roman" w:hAnsi="Sylfaen" w:cs="Arial"/>
          <w:b/>
          <w:lang w:val="ka-GE" w:eastAsia="en-GB"/>
        </w:rPr>
      </w:pPr>
      <w:r w:rsidRPr="00ED3F96">
        <w:rPr>
          <w:rFonts w:ascii="Sylfaen" w:eastAsia="Times New Roman" w:hAnsi="Sylfaen" w:cs="Arial"/>
          <w:b/>
          <w:lang w:val="ka-GE" w:eastAsia="en-GB"/>
        </w:rPr>
        <w:t>___________________________________________________________________________________</w:t>
      </w:r>
    </w:p>
    <w:p w:rsidR="005827C0" w:rsidRPr="00ED3F96" w:rsidRDefault="005827C0" w:rsidP="00A756FF">
      <w:pPr>
        <w:shd w:val="clear" w:color="auto" w:fill="FFFFFF"/>
        <w:spacing w:after="0" w:line="240" w:lineRule="auto"/>
        <w:ind w:right="-567"/>
        <w:rPr>
          <w:rFonts w:ascii="Sylfaen" w:eastAsia="Times New Roman" w:hAnsi="Sylfaen" w:cs="Arial"/>
          <w:b/>
          <w:lang w:val="ka-GE" w:eastAsia="en-GB"/>
        </w:rPr>
      </w:pPr>
      <w:r w:rsidRPr="00ED3F96">
        <w:rPr>
          <w:rFonts w:ascii="Sylfaen" w:eastAsia="Times New Roman" w:hAnsi="Sylfaen" w:cs="Arial"/>
          <w:b/>
          <w:lang w:val="ka-GE" w:eastAsia="en-GB"/>
        </w:rPr>
        <w:t>___________________________________________________________________________________</w:t>
      </w:r>
    </w:p>
    <w:p w:rsidR="009E6D77" w:rsidRPr="00ED3F96" w:rsidRDefault="009E6D77" w:rsidP="00A756FF">
      <w:pPr>
        <w:shd w:val="clear" w:color="auto" w:fill="FFFFFF"/>
        <w:spacing w:after="0" w:line="240" w:lineRule="auto"/>
        <w:ind w:right="-567"/>
        <w:rPr>
          <w:rFonts w:ascii="Sylfaen" w:eastAsia="Times New Roman" w:hAnsi="Sylfaen" w:cs="Arial"/>
          <w:b/>
          <w:lang w:val="ka-GE" w:eastAsia="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8"/>
        <w:gridCol w:w="8280"/>
      </w:tblGrid>
      <w:tr w:rsidR="00A934BF" w:rsidRPr="001D3370" w:rsidTr="00A934BF">
        <w:tc>
          <w:tcPr>
            <w:tcW w:w="9288" w:type="dxa"/>
            <w:gridSpan w:val="2"/>
            <w:shd w:val="clear" w:color="auto" w:fill="FFFFFF" w:themeFill="background1"/>
          </w:tcPr>
          <w:p w:rsidR="00A934BF" w:rsidRPr="00ED3F96" w:rsidRDefault="00A934BF" w:rsidP="00A934BF">
            <w:pPr>
              <w:keepNext/>
              <w:spacing w:before="60" w:after="60" w:line="260" w:lineRule="exact"/>
              <w:jc w:val="both"/>
              <w:outlineLvl w:val="2"/>
              <w:rPr>
                <w:rFonts w:ascii="Sylfaen" w:eastAsia="MS Mincho" w:hAnsi="Sylfaen" w:cs="Arial"/>
                <w:b/>
                <w:lang w:val="ka-GE" w:eastAsia="da-DK"/>
              </w:rPr>
            </w:pPr>
            <w:r w:rsidRPr="00ED3F96">
              <w:rPr>
                <w:rFonts w:ascii="Sylfaen" w:eastAsia="MS Mincho" w:hAnsi="Sylfaen" w:cs="Arial"/>
                <w:b/>
                <w:bCs/>
                <w:color w:val="000000"/>
                <w:lang w:val="ka-GE" w:eastAsia="da-DK"/>
              </w:rPr>
              <w:t xml:space="preserve">3. </w:t>
            </w:r>
            <w:r w:rsidRPr="00ED3F96">
              <w:rPr>
                <w:rFonts w:ascii="Sylfaen" w:eastAsia="MS Mincho" w:hAnsi="Sylfaen" w:cs="Arial"/>
                <w:b/>
                <w:lang w:val="ka-GE" w:eastAsia="da-DK"/>
              </w:rPr>
              <w:t>საწარმოო ოპერაციები - ფარმაცევტული სუბსტანციები</w:t>
            </w:r>
            <w:r w:rsidR="00726BA7">
              <w:rPr>
                <w:rFonts w:ascii="Sylfaen" w:eastAsia="MS Mincho" w:hAnsi="Sylfaen" w:cs="Arial"/>
                <w:b/>
                <w:lang w:val="ka-GE" w:eastAsia="da-DK"/>
              </w:rPr>
              <w:t xml:space="preserve"> (აქტიური სუბსტანციები)</w:t>
            </w:r>
            <w:r w:rsidRPr="00ED3F96">
              <w:rPr>
                <w:rFonts w:ascii="Sylfaen" w:eastAsia="MS Mincho" w:hAnsi="Sylfaen" w:cs="Arial"/>
                <w:b/>
                <w:lang w:val="ka-GE" w:eastAsia="da-DK"/>
              </w:rPr>
              <w:t>*</w:t>
            </w:r>
          </w:p>
          <w:p w:rsidR="00A934BF" w:rsidRPr="00ED3F96" w:rsidRDefault="00726BA7" w:rsidP="00A934BF">
            <w:pPr>
              <w:keepNext/>
              <w:spacing w:before="60" w:after="60" w:line="260" w:lineRule="exact"/>
              <w:jc w:val="both"/>
              <w:outlineLvl w:val="2"/>
              <w:rPr>
                <w:rFonts w:ascii="Sylfaen" w:eastAsia="MS Mincho" w:hAnsi="Sylfaen" w:cs="Arial"/>
                <w:lang w:val="ka-GE" w:eastAsia="da-DK"/>
              </w:rPr>
            </w:pPr>
            <w:r>
              <w:rPr>
                <w:rFonts w:ascii="Sylfaen" w:eastAsia="MS Mincho" w:hAnsi="Sylfaen" w:cs="Arial"/>
                <w:lang w:val="ka-GE" w:eastAsia="da-DK"/>
              </w:rPr>
              <w:t xml:space="preserve">აქტიური </w:t>
            </w:r>
            <w:r w:rsidR="00A934BF" w:rsidRPr="00ED3F96">
              <w:rPr>
                <w:rFonts w:ascii="Sylfaen" w:eastAsia="MS Mincho" w:hAnsi="Sylfaen" w:cs="Arial"/>
                <w:lang w:val="ka-GE" w:eastAsia="da-DK"/>
              </w:rPr>
              <w:t>სუბსტანცია(ები):</w:t>
            </w:r>
          </w:p>
          <w:p w:rsidR="00A934BF" w:rsidRPr="00ED3F96" w:rsidRDefault="00A934BF" w:rsidP="00A934BF">
            <w:pPr>
              <w:keepNext/>
              <w:spacing w:before="60" w:after="60" w:line="260" w:lineRule="exact"/>
              <w:jc w:val="both"/>
              <w:outlineLvl w:val="2"/>
              <w:rPr>
                <w:rFonts w:ascii="Sylfaen" w:eastAsia="MS Mincho" w:hAnsi="Sylfaen" w:cs="Arial"/>
                <w:b/>
                <w:bCs/>
                <w:color w:val="000000"/>
                <w:lang w:val="ka-GE" w:eastAsia="da-DK"/>
              </w:rPr>
            </w:pPr>
            <w:r w:rsidRPr="00ED3F96">
              <w:rPr>
                <w:rFonts w:ascii="Sylfaen" w:eastAsia="MS Mincho" w:hAnsi="Sylfaen" w:cs="Arial"/>
                <w:b/>
                <w:bCs/>
                <w:color w:val="000000"/>
                <w:lang w:val="ka-GE" w:eastAsia="da-DK"/>
              </w:rPr>
              <w:t>MANUFACTURING OPERATIONS - ACTIVE SUBSTANCES*</w:t>
            </w:r>
          </w:p>
          <w:p w:rsidR="00A934BF" w:rsidRPr="00ED3F96" w:rsidRDefault="00A934BF" w:rsidP="00A934BF">
            <w:pPr>
              <w:autoSpaceDE w:val="0"/>
              <w:autoSpaceDN w:val="0"/>
              <w:adjustRightInd w:val="0"/>
              <w:spacing w:after="0" w:line="240" w:lineRule="auto"/>
              <w:ind w:right="-1134"/>
              <w:rPr>
                <w:rFonts w:ascii="Sylfaen" w:eastAsia="Times New Roman" w:hAnsi="Sylfaen" w:cs="Times New Roman"/>
                <w:b/>
                <w:lang w:val="ka-GE" w:eastAsia="en-GB"/>
              </w:rPr>
            </w:pPr>
            <w:r w:rsidRPr="00ED3F96">
              <w:rPr>
                <w:rFonts w:ascii="Sylfaen" w:eastAsia="MS Mincho" w:hAnsi="Sylfaen" w:cs="Arial"/>
                <w:color w:val="000000"/>
                <w:lang w:val="ka-GE" w:eastAsia="da-DK"/>
              </w:rPr>
              <w:t>Active Substance(s):</w:t>
            </w:r>
          </w:p>
        </w:tc>
      </w:tr>
      <w:tr w:rsidR="00A934BF" w:rsidRPr="00ED3F96" w:rsidTr="00EC3BCB">
        <w:tblPrEx>
          <w:shd w:val="clear" w:color="auto" w:fill="auto"/>
        </w:tblPrEx>
        <w:tc>
          <w:tcPr>
            <w:tcW w:w="1008" w:type="dxa"/>
            <w:shd w:val="clear" w:color="auto" w:fill="D9D9D9"/>
          </w:tcPr>
          <w:p w:rsidR="00A934BF" w:rsidRPr="00ED3F96" w:rsidRDefault="00A934BF" w:rsidP="00EC3BCB">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3.1</w:t>
            </w:r>
          </w:p>
        </w:tc>
        <w:tc>
          <w:tcPr>
            <w:tcW w:w="8280" w:type="dxa"/>
            <w:shd w:val="clear" w:color="auto" w:fill="D9D9D9"/>
          </w:tcPr>
          <w:p w:rsidR="00A934BF" w:rsidRPr="00ED3F96" w:rsidRDefault="00726BA7" w:rsidP="00A934BF">
            <w:pPr>
              <w:autoSpaceDE w:val="0"/>
              <w:autoSpaceDN w:val="0"/>
              <w:adjustRightInd w:val="0"/>
              <w:spacing w:after="0" w:line="240" w:lineRule="auto"/>
              <w:jc w:val="both"/>
              <w:rPr>
                <w:rFonts w:ascii="Sylfaen" w:eastAsia="Calibri" w:hAnsi="Sylfaen" w:cs="Times New Roman"/>
                <w:b/>
                <w:bCs/>
                <w:color w:val="000000"/>
                <w:lang w:val="ka-GE" w:eastAsia="hr-HR"/>
              </w:rPr>
            </w:pPr>
            <w:r>
              <w:rPr>
                <w:rFonts w:ascii="Sylfaen" w:eastAsia="Calibri" w:hAnsi="Sylfaen" w:cs="Times New Roman"/>
                <w:b/>
                <w:bCs/>
                <w:color w:val="000000"/>
                <w:lang w:val="ka-GE" w:eastAsia="hr-HR"/>
              </w:rPr>
              <w:t xml:space="preserve">აქტიური </w:t>
            </w:r>
            <w:r w:rsidR="00A934BF" w:rsidRPr="00ED3F96">
              <w:rPr>
                <w:rFonts w:ascii="Sylfaen" w:eastAsia="Calibri" w:hAnsi="Sylfaen" w:cs="Times New Roman"/>
                <w:b/>
                <w:bCs/>
                <w:color w:val="000000"/>
                <w:lang w:val="ka-GE" w:eastAsia="hr-HR"/>
              </w:rPr>
              <w:t>სუბსტანციის წარმოება ქიმიური სინთეზით</w:t>
            </w:r>
          </w:p>
          <w:p w:rsidR="00A934BF" w:rsidRPr="00ED3F96" w:rsidRDefault="00A934BF" w:rsidP="00A934BF">
            <w:pPr>
              <w:spacing w:after="0" w:line="240" w:lineRule="auto"/>
              <w:ind w:right="-1134"/>
              <w:rPr>
                <w:rFonts w:ascii="Sylfaen" w:eastAsia="Times New Roman" w:hAnsi="Sylfaen" w:cs="Times New Roman"/>
                <w:b/>
                <w:lang w:val="ka-GE" w:eastAsia="en-GB"/>
              </w:rPr>
            </w:pPr>
            <w:r w:rsidRPr="00ED3F96">
              <w:rPr>
                <w:rFonts w:ascii="Sylfaen" w:hAnsi="Sylfaen" w:cs="Verdana"/>
                <w:b/>
                <w:bCs/>
                <w:color w:val="000000"/>
                <w:lang w:val="ka-GE"/>
              </w:rPr>
              <w:t>Manufacture of Active Substance by Chemical Synthesis</w:t>
            </w:r>
          </w:p>
        </w:tc>
      </w:tr>
      <w:tr w:rsidR="00A934BF" w:rsidRPr="00ED3F96" w:rsidTr="00EC3BCB">
        <w:tblPrEx>
          <w:shd w:val="clear" w:color="auto" w:fill="auto"/>
        </w:tblPrEx>
        <w:tc>
          <w:tcPr>
            <w:tcW w:w="1008" w:type="dxa"/>
            <w:shd w:val="clear" w:color="auto" w:fill="auto"/>
          </w:tcPr>
          <w:p w:rsidR="00A934BF" w:rsidRPr="00ED3F96" w:rsidRDefault="00A934BF"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3.1.1</w:t>
            </w:r>
          </w:p>
        </w:tc>
        <w:tc>
          <w:tcPr>
            <w:tcW w:w="8280" w:type="dxa"/>
            <w:shd w:val="clear" w:color="auto" w:fill="auto"/>
          </w:tcPr>
          <w:p w:rsidR="00A934BF" w:rsidRPr="0001367D" w:rsidRDefault="00A934BF" w:rsidP="00EC3BCB">
            <w:pPr>
              <w:autoSpaceDE w:val="0"/>
              <w:autoSpaceDN w:val="0"/>
              <w:adjustRightInd w:val="0"/>
              <w:spacing w:after="0" w:line="240" w:lineRule="auto"/>
              <w:jc w:val="both"/>
              <w:rPr>
                <w:rFonts w:ascii="Sylfaen" w:eastAsia="Calibri" w:hAnsi="Sylfaen" w:cs="Times New Roman"/>
                <w:iCs/>
                <w:color w:val="000000"/>
                <w:lang w:val="ka-GE" w:eastAsia="hr-HR"/>
              </w:rPr>
            </w:pPr>
            <w:r w:rsidRPr="0001367D">
              <w:rPr>
                <w:rFonts w:ascii="Sylfaen" w:eastAsia="Calibri" w:hAnsi="Sylfaen" w:cs="Times New Roman"/>
                <w:iCs/>
                <w:color w:val="000000"/>
                <w:lang w:val="ka-GE" w:eastAsia="hr-HR"/>
              </w:rPr>
              <w:t xml:space="preserve">შუალედური </w:t>
            </w:r>
            <w:r w:rsidR="0001367D" w:rsidRPr="0001367D">
              <w:rPr>
                <w:rFonts w:ascii="Sylfaen" w:eastAsia="Calibri" w:hAnsi="Sylfaen" w:cs="Times New Roman"/>
                <w:iCs/>
                <w:color w:val="000000"/>
                <w:lang w:val="ka-GE" w:eastAsia="hr-HR"/>
              </w:rPr>
              <w:t>აქტიური</w:t>
            </w:r>
            <w:r w:rsidRPr="0001367D">
              <w:rPr>
                <w:rFonts w:ascii="Sylfaen" w:eastAsia="Calibri" w:hAnsi="Sylfaen" w:cs="Times New Roman"/>
                <w:iCs/>
                <w:color w:val="000000"/>
                <w:lang w:val="ka-GE" w:eastAsia="hr-HR"/>
              </w:rPr>
              <w:t xml:space="preserve"> სუბსტანციის წარმოება</w:t>
            </w:r>
          </w:p>
          <w:p w:rsidR="00A934BF" w:rsidRPr="00ED3F96" w:rsidRDefault="00A934BF" w:rsidP="00EC3BCB">
            <w:pPr>
              <w:autoSpaceDE w:val="0"/>
              <w:autoSpaceDN w:val="0"/>
              <w:adjustRightInd w:val="0"/>
              <w:spacing w:after="0" w:line="240" w:lineRule="auto"/>
              <w:jc w:val="both"/>
              <w:rPr>
                <w:rFonts w:ascii="Sylfaen" w:eastAsia="Calibri" w:hAnsi="Sylfaen" w:cs="Times New Roman"/>
                <w:iCs/>
                <w:color w:val="000000"/>
                <w:lang w:val="ka-GE" w:eastAsia="hr-HR"/>
              </w:rPr>
            </w:pPr>
            <w:r w:rsidRPr="0001367D">
              <w:rPr>
                <w:rFonts w:ascii="Sylfaen" w:hAnsi="Sylfaen" w:cs="Verdana"/>
                <w:iCs/>
                <w:color w:val="000000"/>
                <w:lang w:val="ka-GE"/>
              </w:rPr>
              <w:t>Manufacture of active substance intermediates</w:t>
            </w:r>
            <w:r w:rsidRPr="00ED3F96">
              <w:rPr>
                <w:rFonts w:ascii="Sylfaen" w:eastAsia="Calibri" w:hAnsi="Sylfaen" w:cs="Times New Roman"/>
                <w:iCs/>
                <w:color w:val="000000"/>
                <w:lang w:val="ka-GE" w:eastAsia="hr-HR"/>
              </w:rPr>
              <w:t xml:space="preserve">        </w:t>
            </w:r>
          </w:p>
        </w:tc>
      </w:tr>
      <w:tr w:rsidR="00A934BF" w:rsidRPr="00ED3F96" w:rsidTr="00EC3BCB">
        <w:tblPrEx>
          <w:shd w:val="clear" w:color="auto" w:fill="auto"/>
        </w:tblPrEx>
        <w:tc>
          <w:tcPr>
            <w:tcW w:w="1008" w:type="dxa"/>
            <w:shd w:val="clear" w:color="auto" w:fill="auto"/>
          </w:tcPr>
          <w:p w:rsidR="00A934BF" w:rsidRPr="00ED3F96" w:rsidRDefault="00A934BF"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3.1.2</w:t>
            </w:r>
          </w:p>
        </w:tc>
        <w:tc>
          <w:tcPr>
            <w:tcW w:w="8280" w:type="dxa"/>
            <w:shd w:val="clear" w:color="auto" w:fill="auto"/>
          </w:tcPr>
          <w:p w:rsidR="00A934BF" w:rsidRPr="00ED3F96" w:rsidRDefault="00A934BF" w:rsidP="00EC3BCB">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eastAsia="Calibri" w:hAnsi="Sylfaen" w:cs="Times New Roman"/>
                <w:iCs/>
                <w:color w:val="000000"/>
                <w:lang w:val="ka-GE" w:eastAsia="hr-HR"/>
              </w:rPr>
              <w:t xml:space="preserve">გადაუმუშავებელი </w:t>
            </w:r>
            <w:r w:rsidR="00726BA7">
              <w:rPr>
                <w:rFonts w:ascii="Sylfaen" w:eastAsia="Calibri" w:hAnsi="Sylfaen" w:cs="Times New Roman"/>
                <w:iCs/>
                <w:color w:val="000000"/>
                <w:lang w:val="ka-GE" w:eastAsia="hr-HR"/>
              </w:rPr>
              <w:t xml:space="preserve">აქტიური </w:t>
            </w:r>
            <w:r w:rsidRPr="00ED3F96">
              <w:rPr>
                <w:rFonts w:ascii="Sylfaen" w:eastAsia="Calibri" w:hAnsi="Sylfaen" w:cs="Times New Roman"/>
                <w:iCs/>
                <w:color w:val="000000"/>
                <w:lang w:val="ka-GE" w:eastAsia="hr-HR"/>
              </w:rPr>
              <w:t>სუბსტანციის წარმოება</w:t>
            </w:r>
          </w:p>
          <w:p w:rsidR="00A934BF" w:rsidRPr="00ED3F96" w:rsidRDefault="00A934BF" w:rsidP="00EC3BCB">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hAnsi="Sylfaen" w:cs="Verdana"/>
                <w:iCs/>
                <w:color w:val="000000"/>
                <w:lang w:val="ka-GE"/>
              </w:rPr>
              <w:t>Manufacture of crude active substance</w:t>
            </w:r>
          </w:p>
        </w:tc>
      </w:tr>
      <w:tr w:rsidR="00A934BF" w:rsidRPr="001D3370" w:rsidTr="00EC3BCB">
        <w:tblPrEx>
          <w:shd w:val="clear" w:color="auto" w:fill="auto"/>
        </w:tblPrEx>
        <w:tc>
          <w:tcPr>
            <w:tcW w:w="1008" w:type="dxa"/>
            <w:shd w:val="clear" w:color="auto" w:fill="auto"/>
          </w:tcPr>
          <w:p w:rsidR="00A934BF" w:rsidRPr="00ED3F96" w:rsidRDefault="00A934BF"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3.1.3</w:t>
            </w:r>
          </w:p>
        </w:tc>
        <w:tc>
          <w:tcPr>
            <w:tcW w:w="8280" w:type="dxa"/>
            <w:shd w:val="clear" w:color="auto" w:fill="auto"/>
          </w:tcPr>
          <w:p w:rsidR="00A934BF" w:rsidRPr="00ED3F96" w:rsidRDefault="00A934BF" w:rsidP="00EC3BCB">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eastAsia="Calibri" w:hAnsi="Sylfaen" w:cs="Times New Roman"/>
                <w:iCs/>
                <w:color w:val="000000"/>
                <w:lang w:val="ka-GE" w:eastAsia="hr-HR"/>
              </w:rPr>
              <w:t>მარილის ფორმირება/გასუფთავების სტადიები: &lt;გთხოვთ, მიუთითოთ&gt; (მაგ.: კრისტალიზაცია)</w:t>
            </w:r>
          </w:p>
          <w:p w:rsidR="00A934BF" w:rsidRPr="00ED3F96" w:rsidRDefault="00A934BF" w:rsidP="00EC3BCB">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hAnsi="Sylfaen" w:cs="Verdana"/>
                <w:iCs/>
                <w:color w:val="000000"/>
                <w:lang w:val="ka-GE"/>
              </w:rPr>
              <w:t>Salt formation / Purification steps : &lt;free text&gt; (e.g. crystallisation)</w:t>
            </w:r>
          </w:p>
        </w:tc>
      </w:tr>
      <w:tr w:rsidR="00A934BF" w:rsidRPr="00ED3F96" w:rsidTr="00EC3BCB">
        <w:tblPrEx>
          <w:shd w:val="clear" w:color="auto" w:fill="auto"/>
        </w:tblPrEx>
        <w:tc>
          <w:tcPr>
            <w:tcW w:w="1008" w:type="dxa"/>
            <w:shd w:val="clear" w:color="auto" w:fill="auto"/>
          </w:tcPr>
          <w:p w:rsidR="00A934BF" w:rsidRPr="00ED3F96" w:rsidRDefault="00A934BF"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3.1.4</w:t>
            </w:r>
          </w:p>
        </w:tc>
        <w:tc>
          <w:tcPr>
            <w:tcW w:w="8280" w:type="dxa"/>
            <w:shd w:val="clear" w:color="auto" w:fill="auto"/>
          </w:tcPr>
          <w:p w:rsidR="00A934BF" w:rsidRPr="00ED3F96" w:rsidRDefault="00A934BF" w:rsidP="00EC3BCB">
            <w:pPr>
              <w:tabs>
                <w:tab w:val="left" w:pos="0"/>
                <w:tab w:val="left" w:pos="743"/>
                <w:tab w:val="left" w:pos="1104"/>
                <w:tab w:val="left" w:pos="1701"/>
                <w:tab w:val="left" w:pos="3969"/>
                <w:tab w:val="left" w:pos="7122"/>
                <w:tab w:val="left" w:pos="7972"/>
                <w:tab w:val="left" w:pos="8789"/>
              </w:tabs>
              <w:spacing w:before="60" w:after="0" w:line="260" w:lineRule="exact"/>
              <w:jc w:val="both"/>
              <w:rPr>
                <w:rFonts w:ascii="Sylfaen" w:eastAsia="MS Mincho" w:hAnsi="Sylfaen" w:cs="Arial"/>
                <w:iCs/>
                <w:lang w:val="ka-GE"/>
              </w:rPr>
            </w:pPr>
            <w:r w:rsidRPr="00ED3F96">
              <w:rPr>
                <w:rFonts w:ascii="Sylfaen" w:eastAsia="MS Mincho" w:hAnsi="Sylfaen" w:cs="Arial"/>
                <w:iCs/>
                <w:lang w:val="ka-GE"/>
              </w:rPr>
              <w:t>სხვა &lt;</w:t>
            </w:r>
            <w:r w:rsidRPr="00ED3F96">
              <w:rPr>
                <w:rFonts w:ascii="Sylfaen" w:eastAsia="MS Mincho" w:hAnsi="Sylfaen" w:cs="Sylfaen"/>
                <w:iCs/>
                <w:lang w:val="ka-GE"/>
              </w:rPr>
              <w:t>გთხოვთ</w:t>
            </w:r>
            <w:r w:rsidRPr="00ED3F96">
              <w:rPr>
                <w:rFonts w:ascii="Sylfaen" w:eastAsia="MS Mincho" w:hAnsi="Sylfaen" w:cs="Arial"/>
                <w:iCs/>
                <w:lang w:val="ka-GE"/>
              </w:rPr>
              <w:t xml:space="preserve">, </w:t>
            </w:r>
            <w:r w:rsidRPr="00ED3F96">
              <w:rPr>
                <w:rFonts w:ascii="Sylfaen" w:eastAsia="MS Mincho" w:hAnsi="Sylfaen" w:cs="Sylfaen"/>
                <w:iCs/>
                <w:lang w:val="ka-GE"/>
              </w:rPr>
              <w:t>მიუთითოთ</w:t>
            </w:r>
            <w:r w:rsidRPr="00ED3F96">
              <w:rPr>
                <w:rFonts w:ascii="Sylfaen" w:eastAsia="MS Mincho" w:hAnsi="Sylfaen" w:cs="Arial"/>
                <w:iCs/>
                <w:lang w:val="ka-GE"/>
              </w:rPr>
              <w:t>&gt;</w:t>
            </w:r>
          </w:p>
          <w:p w:rsidR="00A934BF" w:rsidRPr="00ED3F96" w:rsidRDefault="00A934BF" w:rsidP="00EC3BCB">
            <w:pPr>
              <w:tabs>
                <w:tab w:val="left" w:pos="0"/>
                <w:tab w:val="left" w:pos="743"/>
                <w:tab w:val="left" w:pos="1104"/>
                <w:tab w:val="left" w:pos="1701"/>
                <w:tab w:val="left" w:pos="3969"/>
                <w:tab w:val="left" w:pos="7122"/>
                <w:tab w:val="left" w:pos="7972"/>
                <w:tab w:val="left" w:pos="8789"/>
              </w:tabs>
              <w:spacing w:before="60" w:after="0" w:line="260" w:lineRule="exact"/>
              <w:jc w:val="both"/>
              <w:rPr>
                <w:rFonts w:ascii="Sylfaen" w:eastAsia="MS Mincho" w:hAnsi="Sylfaen" w:cs="Arial"/>
                <w:iCs/>
                <w:lang w:val="ka-GE"/>
              </w:rPr>
            </w:pPr>
            <w:r w:rsidRPr="00ED3F96">
              <w:rPr>
                <w:rFonts w:ascii="Sylfaen" w:hAnsi="Sylfaen" w:cs="Verdana"/>
                <w:iCs/>
                <w:color w:val="000000"/>
                <w:lang w:val="ka-GE"/>
              </w:rPr>
              <w:t>Other &lt;free text&gt;</w:t>
            </w:r>
          </w:p>
        </w:tc>
      </w:tr>
      <w:tr w:rsidR="00A934BF" w:rsidRPr="00ED3F96" w:rsidTr="00B35C5C">
        <w:tblPrEx>
          <w:shd w:val="clear" w:color="auto" w:fill="auto"/>
        </w:tblPrEx>
        <w:tc>
          <w:tcPr>
            <w:tcW w:w="1008" w:type="dxa"/>
            <w:shd w:val="clear" w:color="auto" w:fill="D9D9D9" w:themeFill="background1" w:themeFillShade="D9"/>
          </w:tcPr>
          <w:p w:rsidR="00A934BF" w:rsidRPr="00ED3F96" w:rsidRDefault="00A934BF" w:rsidP="00EC3BCB">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3.2</w:t>
            </w:r>
          </w:p>
        </w:tc>
        <w:tc>
          <w:tcPr>
            <w:tcW w:w="8280" w:type="dxa"/>
            <w:shd w:val="clear" w:color="auto" w:fill="D9D9D9" w:themeFill="background1" w:themeFillShade="D9"/>
          </w:tcPr>
          <w:p w:rsidR="00A934BF" w:rsidRPr="00ED3F96" w:rsidRDefault="00A934BF" w:rsidP="00A934BF">
            <w:pPr>
              <w:autoSpaceDE w:val="0"/>
              <w:autoSpaceDN w:val="0"/>
              <w:adjustRightInd w:val="0"/>
              <w:spacing w:after="0" w:line="240" w:lineRule="auto"/>
              <w:jc w:val="both"/>
              <w:rPr>
                <w:rFonts w:ascii="Sylfaen" w:eastAsia="Calibri" w:hAnsi="Sylfaen" w:cs="Times New Roman"/>
                <w:b/>
                <w:bCs/>
                <w:color w:val="000000"/>
                <w:lang w:val="ka-GE" w:eastAsia="hr-HR"/>
              </w:rPr>
            </w:pPr>
            <w:r w:rsidRPr="00ED3F96">
              <w:rPr>
                <w:rFonts w:ascii="Sylfaen" w:eastAsia="Calibri" w:hAnsi="Sylfaen" w:cs="Times New Roman"/>
                <w:b/>
                <w:bCs/>
                <w:color w:val="000000"/>
                <w:lang w:val="ka-GE" w:eastAsia="hr-HR"/>
              </w:rPr>
              <w:t xml:space="preserve">ბუნებრივი ნედლეულიდან </w:t>
            </w:r>
            <w:r w:rsidR="00726BA7" w:rsidRPr="00726BA7">
              <w:rPr>
                <w:rFonts w:ascii="Sylfaen" w:eastAsia="Calibri" w:hAnsi="Sylfaen" w:cs="Times New Roman"/>
                <w:b/>
                <w:bCs/>
                <w:iCs/>
                <w:color w:val="000000"/>
                <w:lang w:val="ka-GE" w:eastAsia="hr-HR"/>
              </w:rPr>
              <w:t>აქტიური</w:t>
            </w:r>
            <w:r w:rsidR="00726BA7">
              <w:rPr>
                <w:rFonts w:ascii="Sylfaen" w:eastAsia="Calibri" w:hAnsi="Sylfaen" w:cs="Times New Roman"/>
                <w:b/>
                <w:bCs/>
                <w:iCs/>
                <w:color w:val="000000"/>
                <w:lang w:val="ka-GE" w:eastAsia="hr-HR"/>
              </w:rPr>
              <w:t xml:space="preserve"> </w:t>
            </w:r>
            <w:r w:rsidRPr="00ED3F96">
              <w:rPr>
                <w:rFonts w:ascii="Sylfaen" w:eastAsia="Calibri" w:hAnsi="Sylfaen" w:cs="Times New Roman"/>
                <w:b/>
                <w:bCs/>
                <w:color w:val="000000"/>
                <w:lang w:val="ka-GE" w:eastAsia="hr-HR"/>
              </w:rPr>
              <w:t>სუბსტანციის ექსტრაქცია</w:t>
            </w:r>
          </w:p>
          <w:p w:rsidR="00A934BF" w:rsidRPr="00ED3F96" w:rsidRDefault="00A934BF" w:rsidP="00A934BF">
            <w:pPr>
              <w:spacing w:after="0" w:line="240" w:lineRule="auto"/>
              <w:ind w:right="-1134"/>
              <w:rPr>
                <w:rFonts w:ascii="Sylfaen" w:eastAsia="Times New Roman" w:hAnsi="Sylfaen" w:cs="Times New Roman"/>
                <w:b/>
                <w:lang w:val="ka-GE" w:eastAsia="en-GB"/>
              </w:rPr>
            </w:pPr>
            <w:r w:rsidRPr="00ED3F96">
              <w:rPr>
                <w:rFonts w:ascii="Sylfaen" w:hAnsi="Sylfaen" w:cs="Verdana"/>
                <w:b/>
                <w:bCs/>
                <w:color w:val="000000"/>
                <w:lang w:val="ka-GE"/>
              </w:rPr>
              <w:t>Extraction of Active Substance from Natural Sources</w:t>
            </w:r>
          </w:p>
        </w:tc>
      </w:tr>
      <w:tr w:rsidR="00A934BF" w:rsidRPr="00ED3F96" w:rsidTr="00EC3BCB">
        <w:tblPrEx>
          <w:shd w:val="clear" w:color="auto" w:fill="auto"/>
        </w:tblPrEx>
        <w:tc>
          <w:tcPr>
            <w:tcW w:w="1008" w:type="dxa"/>
            <w:shd w:val="clear" w:color="auto" w:fill="auto"/>
          </w:tcPr>
          <w:p w:rsidR="00A934BF" w:rsidRPr="00ED3F96" w:rsidRDefault="004B3728"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w:t>
            </w:r>
            <w:r w:rsidR="00A934BF" w:rsidRPr="00ED3F96">
              <w:rPr>
                <w:rFonts w:ascii="Sylfaen" w:eastAsia="Times New Roman" w:hAnsi="Sylfaen" w:cs="Times New Roman"/>
                <w:lang w:val="ka-GE" w:eastAsia="en-GB"/>
              </w:rPr>
              <w:t>.2.1</w:t>
            </w:r>
          </w:p>
        </w:tc>
        <w:tc>
          <w:tcPr>
            <w:tcW w:w="8280" w:type="dxa"/>
            <w:shd w:val="clear" w:color="auto" w:fill="auto"/>
          </w:tcPr>
          <w:p w:rsidR="004B3728" w:rsidRPr="00ED3F96" w:rsidRDefault="004B3728" w:rsidP="00EC3BCB">
            <w:pPr>
              <w:spacing w:after="0" w:line="240" w:lineRule="auto"/>
              <w:ind w:right="-1134"/>
              <w:rPr>
                <w:rFonts w:ascii="Sylfaen" w:eastAsia="MS Mincho" w:hAnsi="Sylfaen" w:cs="Arial"/>
                <w:iCs/>
                <w:color w:val="000000"/>
                <w:lang w:val="ka-GE"/>
              </w:rPr>
            </w:pPr>
            <w:r w:rsidRPr="00ED3F96">
              <w:rPr>
                <w:rFonts w:ascii="Sylfaen" w:eastAsia="MS Mincho" w:hAnsi="Sylfaen" w:cs="Arial"/>
                <w:iCs/>
                <w:color w:val="000000"/>
                <w:lang w:val="ka-GE"/>
              </w:rPr>
              <w:t>მცენარეული ნედლეულიდან სუბსტანციის ექსტრაქცია</w:t>
            </w:r>
          </w:p>
          <w:p w:rsidR="00A934BF" w:rsidRPr="00ED3F96" w:rsidRDefault="004B3728" w:rsidP="00EC3BCB">
            <w:pPr>
              <w:spacing w:after="0" w:line="240" w:lineRule="auto"/>
              <w:ind w:right="-1134"/>
              <w:rPr>
                <w:rFonts w:ascii="Sylfaen" w:eastAsia="Times New Roman" w:hAnsi="Sylfaen" w:cs="Times New Roman"/>
                <w:b/>
                <w:lang w:val="ka-GE" w:eastAsia="en-GB"/>
              </w:rPr>
            </w:pPr>
            <w:r w:rsidRPr="00ED3F96">
              <w:rPr>
                <w:rFonts w:ascii="Sylfaen" w:hAnsi="Sylfaen" w:cs="Verdana"/>
                <w:iCs/>
                <w:color w:val="000000"/>
                <w:lang w:val="ka-GE"/>
              </w:rPr>
              <w:t>Extraction of substance from plant source</w:t>
            </w:r>
            <w:r w:rsidRPr="00ED3F96">
              <w:rPr>
                <w:rFonts w:ascii="Sylfaen" w:eastAsia="MS Mincho" w:hAnsi="Sylfaen" w:cs="Arial"/>
                <w:iCs/>
                <w:color w:val="000000"/>
                <w:lang w:val="ka-GE"/>
              </w:rPr>
              <w:t xml:space="preserve">         </w:t>
            </w:r>
          </w:p>
        </w:tc>
      </w:tr>
      <w:tr w:rsidR="00A934BF" w:rsidRPr="00ED3F96" w:rsidTr="00EC3BCB">
        <w:tblPrEx>
          <w:shd w:val="clear" w:color="auto" w:fill="auto"/>
        </w:tblPrEx>
        <w:tc>
          <w:tcPr>
            <w:tcW w:w="1008" w:type="dxa"/>
            <w:shd w:val="clear" w:color="auto" w:fill="auto"/>
          </w:tcPr>
          <w:p w:rsidR="00A934BF" w:rsidRPr="00ED3F96" w:rsidRDefault="004B3728"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w:t>
            </w:r>
            <w:r w:rsidR="00A934BF" w:rsidRPr="00ED3F96">
              <w:rPr>
                <w:rFonts w:ascii="Sylfaen" w:eastAsia="Times New Roman" w:hAnsi="Sylfaen" w:cs="Times New Roman"/>
                <w:lang w:val="ka-GE" w:eastAsia="en-GB"/>
              </w:rPr>
              <w:t>2.2</w:t>
            </w:r>
          </w:p>
        </w:tc>
        <w:tc>
          <w:tcPr>
            <w:tcW w:w="8280" w:type="dxa"/>
            <w:shd w:val="clear" w:color="auto" w:fill="auto"/>
          </w:tcPr>
          <w:p w:rsidR="00A934BF" w:rsidRPr="00ED3F96" w:rsidRDefault="004B3728" w:rsidP="00EC3BCB">
            <w:pPr>
              <w:spacing w:after="0" w:line="240" w:lineRule="auto"/>
              <w:ind w:right="-1134"/>
              <w:rPr>
                <w:rFonts w:ascii="Sylfaen" w:eastAsia="MS Mincho" w:hAnsi="Sylfaen" w:cs="Arial"/>
                <w:iCs/>
                <w:color w:val="000000"/>
                <w:lang w:val="ka-GE"/>
              </w:rPr>
            </w:pPr>
            <w:r w:rsidRPr="00ED3F96">
              <w:rPr>
                <w:rFonts w:ascii="Sylfaen" w:eastAsia="MS Mincho" w:hAnsi="Sylfaen" w:cs="Arial"/>
                <w:iCs/>
                <w:color w:val="000000"/>
                <w:lang w:val="ka-GE"/>
              </w:rPr>
              <w:t>ცხოველური ნედლეულიდან სუბსტანციის ექსტრაქცია</w:t>
            </w:r>
          </w:p>
          <w:p w:rsidR="004B3728" w:rsidRPr="00ED3F96" w:rsidRDefault="004B3728" w:rsidP="004B3728">
            <w:pPr>
              <w:autoSpaceDE w:val="0"/>
              <w:autoSpaceDN w:val="0"/>
              <w:adjustRightInd w:val="0"/>
              <w:spacing w:after="0" w:line="260" w:lineRule="exact"/>
              <w:rPr>
                <w:rFonts w:ascii="Sylfaen" w:eastAsia="MS Mincho" w:hAnsi="Sylfaen" w:cs="Arial"/>
                <w:iCs/>
                <w:color w:val="000000"/>
                <w:lang w:val="ka-GE"/>
              </w:rPr>
            </w:pPr>
            <w:r w:rsidRPr="00ED3F96">
              <w:rPr>
                <w:rFonts w:ascii="Sylfaen" w:hAnsi="Sylfaen" w:cs="Verdana"/>
                <w:iCs/>
                <w:color w:val="000000"/>
                <w:lang w:val="ka-GE"/>
              </w:rPr>
              <w:t>Extraction of su</w:t>
            </w:r>
            <w:r w:rsidR="00ED3F96" w:rsidRPr="00ED3F96">
              <w:rPr>
                <w:rFonts w:ascii="Sylfaen" w:hAnsi="Sylfaen" w:cs="Verdana"/>
                <w:iCs/>
                <w:color w:val="000000"/>
                <w:lang w:val="ka-GE"/>
              </w:rPr>
              <w:t>bstance</w:t>
            </w:r>
            <w:r w:rsidRPr="00ED3F96">
              <w:rPr>
                <w:rFonts w:ascii="Sylfaen" w:hAnsi="Sylfaen" w:cs="Verdana"/>
                <w:iCs/>
                <w:color w:val="000000"/>
                <w:lang w:val="ka-GE"/>
              </w:rPr>
              <w:t xml:space="preserve"> from animal source</w:t>
            </w:r>
            <w:r w:rsidRPr="00ED3F96">
              <w:rPr>
                <w:rFonts w:ascii="Sylfaen" w:eastAsia="MS Mincho" w:hAnsi="Sylfaen" w:cs="Arial"/>
                <w:iCs/>
                <w:color w:val="000000"/>
                <w:lang w:val="ka-GE"/>
              </w:rPr>
              <w:t xml:space="preserve">  </w:t>
            </w:r>
          </w:p>
        </w:tc>
      </w:tr>
      <w:tr w:rsidR="00A934BF" w:rsidRPr="001D3370" w:rsidTr="00EC3BCB">
        <w:tblPrEx>
          <w:shd w:val="clear" w:color="auto" w:fill="auto"/>
        </w:tblPrEx>
        <w:tc>
          <w:tcPr>
            <w:tcW w:w="1008" w:type="dxa"/>
            <w:shd w:val="clear" w:color="auto" w:fill="auto"/>
          </w:tcPr>
          <w:p w:rsidR="00A934BF" w:rsidRPr="00ED3F96" w:rsidRDefault="004B3728"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w:t>
            </w:r>
            <w:r w:rsidR="00A934BF" w:rsidRPr="00ED3F96">
              <w:rPr>
                <w:rFonts w:ascii="Sylfaen" w:eastAsia="Times New Roman" w:hAnsi="Sylfaen" w:cs="Times New Roman"/>
                <w:lang w:val="ka-GE" w:eastAsia="en-GB"/>
              </w:rPr>
              <w:t>.2.3</w:t>
            </w:r>
          </w:p>
        </w:tc>
        <w:tc>
          <w:tcPr>
            <w:tcW w:w="8280" w:type="dxa"/>
            <w:shd w:val="clear" w:color="auto" w:fill="auto"/>
          </w:tcPr>
          <w:p w:rsidR="00A934BF" w:rsidRPr="00ED3F96" w:rsidRDefault="00726BA7" w:rsidP="00EC3BCB">
            <w:pPr>
              <w:spacing w:after="0" w:line="240" w:lineRule="auto"/>
              <w:ind w:right="-1134"/>
              <w:rPr>
                <w:rFonts w:ascii="Sylfaen" w:eastAsia="MS Mincho" w:hAnsi="Sylfaen" w:cs="Arial"/>
                <w:iCs/>
                <w:color w:val="000000"/>
                <w:lang w:val="ka-GE"/>
              </w:rPr>
            </w:pPr>
            <w:r>
              <w:rPr>
                <w:rFonts w:ascii="Sylfaen" w:eastAsia="MS Mincho" w:hAnsi="Sylfaen" w:cs="Arial"/>
                <w:iCs/>
                <w:color w:val="000000"/>
                <w:lang w:val="ka-GE"/>
              </w:rPr>
              <w:t xml:space="preserve">ადამიანური წარმოშობის ნედლეულიდან </w:t>
            </w:r>
            <w:r w:rsidR="0001367D">
              <w:rPr>
                <w:rFonts w:ascii="Sylfaen" w:eastAsia="MS Mincho" w:hAnsi="Sylfaen" w:cs="Arial"/>
                <w:iCs/>
                <w:color w:val="000000"/>
                <w:lang w:val="ka-GE"/>
              </w:rPr>
              <w:t>სუბსტანციის ექსტრაქცია</w:t>
            </w:r>
          </w:p>
          <w:p w:rsidR="004B3728" w:rsidRPr="00ED3F96" w:rsidRDefault="004B3728" w:rsidP="00EC3BCB">
            <w:pPr>
              <w:spacing w:after="0" w:line="240" w:lineRule="auto"/>
              <w:ind w:right="-1134"/>
              <w:rPr>
                <w:rFonts w:ascii="Sylfaen" w:eastAsia="Times New Roman" w:hAnsi="Sylfaen" w:cs="Times New Roman"/>
                <w:lang w:val="ka-GE" w:eastAsia="en-GB"/>
              </w:rPr>
            </w:pPr>
            <w:r w:rsidRPr="00ED3F96">
              <w:rPr>
                <w:rFonts w:ascii="Sylfaen" w:hAnsi="Sylfaen" w:cs="Verdana"/>
                <w:iCs/>
                <w:color w:val="000000"/>
                <w:lang w:val="ka-GE"/>
              </w:rPr>
              <w:t>Extraction of substance from human source</w:t>
            </w:r>
            <w:r w:rsidRPr="00ED3F96">
              <w:rPr>
                <w:rFonts w:ascii="Sylfaen" w:eastAsia="MS Mincho" w:hAnsi="Sylfaen" w:cs="Arial"/>
                <w:iCs/>
                <w:color w:val="000000"/>
                <w:lang w:val="ka-GE"/>
              </w:rPr>
              <w:t xml:space="preserve">         </w:t>
            </w:r>
          </w:p>
        </w:tc>
      </w:tr>
      <w:tr w:rsidR="00A934BF" w:rsidRPr="00ED3F96" w:rsidTr="00EC3BCB">
        <w:tblPrEx>
          <w:shd w:val="clear" w:color="auto" w:fill="auto"/>
        </w:tblPrEx>
        <w:trPr>
          <w:trHeight w:val="661"/>
        </w:trPr>
        <w:tc>
          <w:tcPr>
            <w:tcW w:w="1008" w:type="dxa"/>
            <w:shd w:val="clear" w:color="auto" w:fill="auto"/>
          </w:tcPr>
          <w:p w:rsidR="00A934BF" w:rsidRPr="00ED3F96" w:rsidRDefault="004B3728"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w:t>
            </w:r>
            <w:r w:rsidR="00A934BF" w:rsidRPr="00ED3F96">
              <w:rPr>
                <w:rFonts w:ascii="Sylfaen" w:eastAsia="Times New Roman" w:hAnsi="Sylfaen" w:cs="Times New Roman"/>
                <w:lang w:val="ka-GE" w:eastAsia="en-GB"/>
              </w:rPr>
              <w:t>2.4</w:t>
            </w:r>
          </w:p>
        </w:tc>
        <w:tc>
          <w:tcPr>
            <w:tcW w:w="8280" w:type="dxa"/>
            <w:shd w:val="clear" w:color="auto" w:fill="auto"/>
          </w:tcPr>
          <w:p w:rsidR="00A934BF" w:rsidRPr="00ED3F96" w:rsidRDefault="004B3728" w:rsidP="00EC3BCB">
            <w:pPr>
              <w:spacing w:after="0" w:line="240" w:lineRule="auto"/>
              <w:ind w:right="-1134"/>
              <w:rPr>
                <w:rFonts w:ascii="Sylfaen" w:eastAsia="MS Mincho" w:hAnsi="Sylfaen" w:cs="Arial"/>
                <w:iCs/>
                <w:color w:val="000000"/>
                <w:lang w:val="ka-GE"/>
              </w:rPr>
            </w:pPr>
            <w:r w:rsidRPr="00ED3F96">
              <w:rPr>
                <w:rFonts w:ascii="Sylfaen" w:eastAsia="MS Mincho" w:hAnsi="Sylfaen" w:cs="Arial"/>
                <w:iCs/>
                <w:color w:val="000000"/>
                <w:lang w:val="ka-GE"/>
              </w:rPr>
              <w:t>მინერალური ნედლეულიდან ექსტრაქტირებული სუბსტანცია</w:t>
            </w:r>
          </w:p>
          <w:p w:rsidR="004B3728" w:rsidRPr="00ED3F96" w:rsidRDefault="004B3728" w:rsidP="004B3728">
            <w:pPr>
              <w:autoSpaceDE w:val="0"/>
              <w:autoSpaceDN w:val="0"/>
              <w:adjustRightInd w:val="0"/>
              <w:spacing w:after="0" w:line="260" w:lineRule="exact"/>
              <w:rPr>
                <w:rFonts w:ascii="Sylfaen" w:eastAsia="MS Mincho" w:hAnsi="Sylfaen" w:cs="Arial"/>
                <w:iCs/>
                <w:color w:val="000000"/>
                <w:lang w:val="ka-GE"/>
              </w:rPr>
            </w:pPr>
            <w:r w:rsidRPr="00ED3F96">
              <w:rPr>
                <w:rFonts w:ascii="Sylfaen" w:hAnsi="Sylfaen" w:cs="Verdana"/>
                <w:iCs/>
                <w:color w:val="000000"/>
                <w:lang w:val="ka-GE"/>
              </w:rPr>
              <w:t>Extraction of substance from mineral source</w:t>
            </w:r>
            <w:r w:rsidRPr="00ED3F96">
              <w:rPr>
                <w:rFonts w:ascii="Sylfaen" w:eastAsia="MS Mincho" w:hAnsi="Sylfaen" w:cs="Arial"/>
                <w:iCs/>
                <w:color w:val="000000"/>
                <w:lang w:val="ka-GE"/>
              </w:rPr>
              <w:t xml:space="preserve"> </w:t>
            </w:r>
          </w:p>
        </w:tc>
      </w:tr>
      <w:tr w:rsidR="00A934BF" w:rsidRPr="00ED3F96" w:rsidTr="004B3728">
        <w:tblPrEx>
          <w:shd w:val="clear" w:color="auto" w:fill="auto"/>
        </w:tblPrEx>
        <w:trPr>
          <w:trHeight w:val="593"/>
        </w:trPr>
        <w:tc>
          <w:tcPr>
            <w:tcW w:w="1008" w:type="dxa"/>
            <w:shd w:val="clear" w:color="auto" w:fill="auto"/>
          </w:tcPr>
          <w:p w:rsidR="00A934BF" w:rsidRPr="00ED3F96" w:rsidRDefault="004B3728"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w:t>
            </w:r>
            <w:r w:rsidR="00A934BF" w:rsidRPr="00ED3F96">
              <w:rPr>
                <w:rFonts w:ascii="Sylfaen" w:eastAsia="Times New Roman" w:hAnsi="Sylfaen" w:cs="Times New Roman"/>
                <w:lang w:val="ka-GE" w:eastAsia="en-GB"/>
              </w:rPr>
              <w:t>2.5</w:t>
            </w:r>
          </w:p>
        </w:tc>
        <w:tc>
          <w:tcPr>
            <w:tcW w:w="8280" w:type="dxa"/>
            <w:shd w:val="clear" w:color="auto" w:fill="auto"/>
          </w:tcPr>
          <w:p w:rsidR="00A934BF" w:rsidRPr="00ED3F96" w:rsidRDefault="004B3728" w:rsidP="00EC3BCB">
            <w:pPr>
              <w:spacing w:after="0" w:line="240" w:lineRule="auto"/>
              <w:ind w:right="-1134"/>
              <w:rPr>
                <w:rFonts w:ascii="Sylfaen" w:eastAsia="MS Mincho" w:hAnsi="Sylfaen" w:cs="Arial"/>
                <w:iCs/>
                <w:color w:val="000000"/>
                <w:lang w:val="ka-GE"/>
              </w:rPr>
            </w:pPr>
            <w:r w:rsidRPr="00ED3F96">
              <w:rPr>
                <w:rFonts w:ascii="Sylfaen" w:eastAsia="MS Mincho" w:hAnsi="Sylfaen" w:cs="Arial"/>
                <w:iCs/>
                <w:color w:val="000000"/>
                <w:lang w:val="ka-GE"/>
              </w:rPr>
              <w:t>ექსტრაქტირებული სუბსტანციის მოდიფიკაცია &lt;მიუთითეთ წყარო 1,2,3,4&gt;</w:t>
            </w:r>
          </w:p>
          <w:p w:rsidR="004B3728" w:rsidRPr="00ED3F96" w:rsidRDefault="004B3728" w:rsidP="00EC3BCB">
            <w:pPr>
              <w:spacing w:after="0" w:line="240" w:lineRule="auto"/>
              <w:ind w:right="-1134"/>
              <w:rPr>
                <w:rFonts w:ascii="Sylfaen" w:eastAsia="Times New Roman" w:hAnsi="Sylfaen" w:cs="Times New Roman"/>
                <w:b/>
                <w:lang w:val="ka-GE" w:eastAsia="en-GB"/>
              </w:rPr>
            </w:pPr>
            <w:r w:rsidRPr="00ED3F96">
              <w:rPr>
                <w:rFonts w:ascii="Sylfaen" w:hAnsi="Sylfaen" w:cs="Verdana"/>
                <w:iCs/>
                <w:color w:val="000000"/>
                <w:lang w:val="ka-GE"/>
              </w:rPr>
              <w:t>Modification of extracted substance &lt;specify source 1,2,3,4&gt;</w:t>
            </w:r>
          </w:p>
        </w:tc>
      </w:tr>
      <w:tr w:rsidR="004B3728" w:rsidRPr="00ED3F96" w:rsidTr="004B3728">
        <w:tblPrEx>
          <w:shd w:val="clear" w:color="auto" w:fill="auto"/>
        </w:tblPrEx>
        <w:trPr>
          <w:trHeight w:val="611"/>
        </w:trPr>
        <w:tc>
          <w:tcPr>
            <w:tcW w:w="1008" w:type="dxa"/>
            <w:shd w:val="clear" w:color="auto" w:fill="auto"/>
          </w:tcPr>
          <w:p w:rsidR="004B3728" w:rsidRPr="00ED3F96" w:rsidRDefault="004B3728"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3.2.6</w:t>
            </w:r>
          </w:p>
        </w:tc>
        <w:tc>
          <w:tcPr>
            <w:tcW w:w="8280" w:type="dxa"/>
            <w:shd w:val="clear" w:color="auto" w:fill="auto"/>
          </w:tcPr>
          <w:p w:rsidR="004B3728" w:rsidRPr="00ED3F96" w:rsidRDefault="004B3728" w:rsidP="00EC3BCB">
            <w:pPr>
              <w:spacing w:after="0" w:line="240" w:lineRule="auto"/>
              <w:ind w:right="-1134"/>
              <w:rPr>
                <w:rFonts w:ascii="Sylfaen" w:eastAsia="Times New Roman" w:hAnsi="Sylfaen" w:cs="Times New Roman"/>
                <w:b/>
                <w:lang w:val="ka-GE" w:eastAsia="en-GB"/>
              </w:rPr>
            </w:pPr>
            <w:r w:rsidRPr="00ED3F96">
              <w:rPr>
                <w:rFonts w:ascii="Sylfaen" w:eastAsia="MS Mincho" w:hAnsi="Sylfaen" w:cs="Arial"/>
                <w:iCs/>
                <w:color w:val="000000"/>
                <w:lang w:val="ka-GE"/>
              </w:rPr>
              <w:t>ექსტრაქტირებული სუბსტანციების გასუფთავება &lt;მიუთითეთ წყარო 1,2,3,4&gt;</w:t>
            </w:r>
          </w:p>
          <w:p w:rsidR="004B3728" w:rsidRPr="00ED3F96" w:rsidRDefault="004B3728" w:rsidP="004B3728">
            <w:pPr>
              <w:spacing w:after="0"/>
              <w:rPr>
                <w:rFonts w:ascii="Sylfaen" w:eastAsia="Times New Roman" w:hAnsi="Sylfaen" w:cs="Times New Roman"/>
                <w:lang w:val="ka-GE" w:eastAsia="en-GB"/>
              </w:rPr>
            </w:pPr>
            <w:r w:rsidRPr="00ED3F96">
              <w:rPr>
                <w:rFonts w:ascii="Sylfaen" w:hAnsi="Sylfaen" w:cs="Verdana"/>
                <w:iCs/>
                <w:color w:val="000000"/>
                <w:lang w:val="ka-GE"/>
              </w:rPr>
              <w:t>Purification of extracted substance &lt;specify source 1,2,3,4 &gt;</w:t>
            </w:r>
          </w:p>
        </w:tc>
      </w:tr>
      <w:tr w:rsidR="004B3728" w:rsidRPr="00ED3F96" w:rsidTr="004B3728">
        <w:tblPrEx>
          <w:shd w:val="clear" w:color="auto" w:fill="auto"/>
        </w:tblPrEx>
        <w:trPr>
          <w:trHeight w:val="521"/>
        </w:trPr>
        <w:tc>
          <w:tcPr>
            <w:tcW w:w="1008" w:type="dxa"/>
            <w:shd w:val="clear" w:color="auto" w:fill="auto"/>
          </w:tcPr>
          <w:p w:rsidR="004B3728" w:rsidRPr="00ED3F96" w:rsidRDefault="004B3728"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3.2.7</w:t>
            </w:r>
          </w:p>
        </w:tc>
        <w:tc>
          <w:tcPr>
            <w:tcW w:w="8280" w:type="dxa"/>
            <w:shd w:val="clear" w:color="auto" w:fill="auto"/>
          </w:tcPr>
          <w:p w:rsidR="004B3728" w:rsidRPr="00ED3F96" w:rsidRDefault="004B3728"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სხვა &lt;გთხოვთ მიუთითოთ&gt;</w:t>
            </w:r>
          </w:p>
          <w:p w:rsidR="004B3728" w:rsidRPr="00ED3F96" w:rsidRDefault="004B3728" w:rsidP="004B3728">
            <w:pPr>
              <w:spacing w:after="0"/>
              <w:rPr>
                <w:rFonts w:ascii="Sylfaen" w:eastAsia="Times New Roman" w:hAnsi="Sylfaen" w:cs="Times New Roman"/>
                <w:lang w:val="ka-GE" w:eastAsia="en-GB"/>
              </w:rPr>
            </w:pPr>
            <w:r w:rsidRPr="00ED3F96">
              <w:rPr>
                <w:rFonts w:ascii="Sylfaen" w:eastAsia="Times New Roman" w:hAnsi="Sylfaen" w:cs="Times New Roman"/>
                <w:lang w:val="ka-GE" w:eastAsia="en-GB"/>
              </w:rPr>
              <w:t>Other &lt;free text&gt;</w:t>
            </w:r>
          </w:p>
        </w:tc>
      </w:tr>
      <w:tr w:rsidR="00A934BF" w:rsidRPr="00ED3F96" w:rsidTr="00EC3BCB">
        <w:tblPrEx>
          <w:shd w:val="clear" w:color="auto" w:fill="auto"/>
        </w:tblPrEx>
        <w:tc>
          <w:tcPr>
            <w:tcW w:w="1008" w:type="dxa"/>
            <w:shd w:val="clear" w:color="auto" w:fill="D9D9D9"/>
          </w:tcPr>
          <w:p w:rsidR="00A934BF" w:rsidRPr="00ED3F96" w:rsidRDefault="004B3728" w:rsidP="00EC3BCB">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3.3</w:t>
            </w:r>
          </w:p>
        </w:tc>
        <w:tc>
          <w:tcPr>
            <w:tcW w:w="8280" w:type="dxa"/>
            <w:shd w:val="clear" w:color="auto" w:fill="D9D9D9"/>
          </w:tcPr>
          <w:p w:rsidR="004B3728" w:rsidRPr="00ED3F96" w:rsidRDefault="0001367D" w:rsidP="004B3728">
            <w:pPr>
              <w:autoSpaceDE w:val="0"/>
              <w:autoSpaceDN w:val="0"/>
              <w:adjustRightInd w:val="0"/>
              <w:spacing w:after="0" w:line="240" w:lineRule="auto"/>
              <w:jc w:val="both"/>
              <w:rPr>
                <w:rFonts w:ascii="Sylfaen" w:eastAsia="Calibri" w:hAnsi="Sylfaen" w:cs="Times New Roman"/>
                <w:b/>
                <w:bCs/>
                <w:color w:val="000000"/>
                <w:lang w:val="ka-GE" w:eastAsia="hr-HR"/>
              </w:rPr>
            </w:pPr>
            <w:r w:rsidRPr="0001367D">
              <w:rPr>
                <w:rFonts w:ascii="Sylfaen" w:eastAsia="Calibri" w:hAnsi="Sylfaen" w:cs="Times New Roman"/>
                <w:b/>
                <w:bCs/>
                <w:iCs/>
                <w:color w:val="000000"/>
                <w:lang w:val="ka-GE" w:eastAsia="hr-HR"/>
              </w:rPr>
              <w:t>აქტიური</w:t>
            </w:r>
            <w:r>
              <w:rPr>
                <w:rFonts w:ascii="Sylfaen" w:eastAsia="Calibri" w:hAnsi="Sylfaen" w:cs="Times New Roman"/>
                <w:b/>
                <w:bCs/>
                <w:iCs/>
                <w:color w:val="000000"/>
                <w:lang w:val="ka-GE" w:eastAsia="hr-HR"/>
              </w:rPr>
              <w:t xml:space="preserve"> </w:t>
            </w:r>
            <w:r w:rsidR="004B3728" w:rsidRPr="00ED3F96">
              <w:rPr>
                <w:rFonts w:ascii="Sylfaen" w:eastAsia="Calibri" w:hAnsi="Sylfaen" w:cs="Times New Roman"/>
                <w:b/>
                <w:bCs/>
                <w:color w:val="000000"/>
                <w:lang w:val="ka-GE" w:eastAsia="hr-HR"/>
              </w:rPr>
              <w:t>სუბსტანციის წარმოება ბიოლოგიური პროცესების გამოყენებით</w:t>
            </w:r>
          </w:p>
          <w:p w:rsidR="00A934BF" w:rsidRPr="00ED3F96" w:rsidRDefault="004B3728" w:rsidP="004B3728">
            <w:pPr>
              <w:spacing w:after="0" w:line="240" w:lineRule="auto"/>
              <w:ind w:right="-1134"/>
              <w:rPr>
                <w:rFonts w:ascii="Sylfaen" w:eastAsia="Times New Roman" w:hAnsi="Sylfaen" w:cs="Times New Roman"/>
                <w:b/>
                <w:lang w:val="ka-GE" w:eastAsia="en-GB"/>
              </w:rPr>
            </w:pPr>
            <w:r w:rsidRPr="00ED3F96">
              <w:rPr>
                <w:rFonts w:ascii="Sylfaen" w:hAnsi="Sylfaen" w:cs="Verdana"/>
                <w:b/>
                <w:bCs/>
                <w:color w:val="000000"/>
                <w:lang w:val="ka-GE"/>
              </w:rPr>
              <w:t>Manufacture of Active Substance using Biological Processes</w:t>
            </w:r>
          </w:p>
        </w:tc>
      </w:tr>
      <w:tr w:rsidR="00A934BF" w:rsidRPr="00ED3F96" w:rsidTr="00EC3BCB">
        <w:tblPrEx>
          <w:shd w:val="clear" w:color="auto" w:fill="auto"/>
        </w:tblPrEx>
        <w:tc>
          <w:tcPr>
            <w:tcW w:w="1008" w:type="dxa"/>
            <w:shd w:val="clear" w:color="auto" w:fill="auto"/>
          </w:tcPr>
          <w:p w:rsidR="00A934BF" w:rsidRPr="00ED3F96" w:rsidRDefault="004B3728"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3.3.1</w:t>
            </w:r>
          </w:p>
        </w:tc>
        <w:tc>
          <w:tcPr>
            <w:tcW w:w="8280" w:type="dxa"/>
            <w:shd w:val="clear" w:color="auto" w:fill="auto"/>
          </w:tcPr>
          <w:p w:rsidR="0013679B" w:rsidRPr="00ED3F96" w:rsidRDefault="0013679B" w:rsidP="0013679B">
            <w:pPr>
              <w:autoSpaceDE w:val="0"/>
              <w:autoSpaceDN w:val="0"/>
              <w:adjustRightInd w:val="0"/>
              <w:spacing w:after="0" w:line="240" w:lineRule="auto"/>
              <w:jc w:val="both"/>
              <w:rPr>
                <w:rFonts w:ascii="Sylfaen" w:eastAsia="Calibri" w:hAnsi="Sylfaen" w:cs="Times New Roman"/>
                <w:lang w:val="ka-GE" w:eastAsia="hr-HR"/>
              </w:rPr>
            </w:pPr>
            <w:r w:rsidRPr="00ED3F96">
              <w:rPr>
                <w:rFonts w:ascii="Sylfaen" w:eastAsia="Calibri" w:hAnsi="Sylfaen" w:cs="Times New Roman"/>
                <w:lang w:val="ka-GE" w:eastAsia="hr-HR"/>
              </w:rPr>
              <w:t>ფერმენტაცია</w:t>
            </w:r>
          </w:p>
          <w:p w:rsidR="00A934BF" w:rsidRPr="00ED3F96" w:rsidRDefault="0013679B" w:rsidP="0013679B">
            <w:pPr>
              <w:autoSpaceDE w:val="0"/>
              <w:autoSpaceDN w:val="0"/>
              <w:adjustRightInd w:val="0"/>
              <w:spacing w:after="0" w:line="240" w:lineRule="auto"/>
              <w:jc w:val="both"/>
              <w:rPr>
                <w:rFonts w:ascii="Sylfaen" w:eastAsia="Calibri" w:hAnsi="Sylfaen" w:cs="Times New Roman"/>
                <w:lang w:val="ka-GE" w:eastAsia="hr-HR"/>
              </w:rPr>
            </w:pPr>
            <w:r w:rsidRPr="00ED3F96">
              <w:rPr>
                <w:rFonts w:ascii="Sylfaen" w:hAnsi="Sylfaen" w:cs="Verdana"/>
                <w:iCs/>
                <w:color w:val="000000"/>
                <w:lang w:val="ka-GE"/>
              </w:rPr>
              <w:t>Fermentation</w:t>
            </w:r>
            <w:r w:rsidRPr="00ED3F96">
              <w:rPr>
                <w:rFonts w:ascii="Sylfaen" w:eastAsia="Calibri" w:hAnsi="Sylfaen" w:cs="Times New Roman"/>
                <w:iCs/>
                <w:color w:val="000000"/>
                <w:lang w:val="ka-GE" w:eastAsia="hr-HR"/>
              </w:rPr>
              <w:t xml:space="preserve"> </w:t>
            </w:r>
            <w:r w:rsidRPr="00ED3F96">
              <w:rPr>
                <w:rFonts w:ascii="Sylfaen" w:eastAsia="Calibri" w:hAnsi="Sylfaen" w:cs="Verdana"/>
                <w:iCs/>
                <w:color w:val="000000"/>
                <w:lang w:val="ka-GE" w:eastAsia="hr-HR"/>
              </w:rPr>
              <w:t xml:space="preserve"> </w:t>
            </w:r>
          </w:p>
        </w:tc>
      </w:tr>
      <w:tr w:rsidR="00A934BF" w:rsidRPr="001D3370" w:rsidTr="00EC3BCB">
        <w:tblPrEx>
          <w:shd w:val="clear" w:color="auto" w:fill="auto"/>
        </w:tblPrEx>
        <w:tc>
          <w:tcPr>
            <w:tcW w:w="1008" w:type="dxa"/>
            <w:shd w:val="clear" w:color="auto" w:fill="auto"/>
          </w:tcPr>
          <w:p w:rsidR="00A934BF" w:rsidRPr="00ED3F96" w:rsidRDefault="004B3728"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3.3.2</w:t>
            </w:r>
          </w:p>
        </w:tc>
        <w:tc>
          <w:tcPr>
            <w:tcW w:w="8280" w:type="dxa"/>
            <w:shd w:val="clear" w:color="auto" w:fill="auto"/>
          </w:tcPr>
          <w:p w:rsidR="0013679B" w:rsidRPr="00ED3F96" w:rsidRDefault="0013679B" w:rsidP="0013679B">
            <w:pPr>
              <w:tabs>
                <w:tab w:val="left" w:pos="162"/>
              </w:tabs>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eastAsia="Calibri" w:hAnsi="Sylfaen" w:cs="Times New Roman"/>
                <w:iCs/>
                <w:color w:val="000000"/>
                <w:lang w:val="ka-GE" w:eastAsia="hr-HR"/>
              </w:rPr>
              <w:t>უჯრედული კულტურა &lt;</w:t>
            </w:r>
            <w:r w:rsidRPr="00ED3F96">
              <w:rPr>
                <w:rFonts w:ascii="Sylfaen" w:eastAsia="Calibri" w:hAnsi="Sylfaen" w:cs="Verdana"/>
                <w:iCs/>
                <w:color w:val="000000"/>
                <w:lang w:val="ka-GE" w:eastAsia="hr-HR"/>
              </w:rPr>
              <w:t>მიუთითეთ უჯრედის ტიპი</w:t>
            </w:r>
            <w:r w:rsidRPr="00ED3F96">
              <w:rPr>
                <w:rFonts w:ascii="Sylfaen" w:eastAsia="Calibri" w:hAnsi="Sylfaen" w:cs="Times New Roman"/>
                <w:iCs/>
                <w:color w:val="000000"/>
                <w:lang w:val="ka-GE" w:eastAsia="hr-HR"/>
              </w:rPr>
              <w:t>&gt; (მაგ.: ძუძუმწოვრები/ბაქტერიული)</w:t>
            </w:r>
          </w:p>
          <w:p w:rsidR="00A934BF" w:rsidRPr="00ED3F96" w:rsidRDefault="0013679B" w:rsidP="0013679B">
            <w:pPr>
              <w:tabs>
                <w:tab w:val="left" w:pos="162"/>
              </w:tabs>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hAnsi="Sylfaen" w:cs="Verdana"/>
                <w:iCs/>
                <w:color w:val="000000"/>
                <w:lang w:val="ka-GE"/>
              </w:rPr>
              <w:t>Cell Culture &lt;specify cell type&gt; (e.g. mammalian / bacterial)</w:t>
            </w:r>
          </w:p>
        </w:tc>
      </w:tr>
      <w:tr w:rsidR="00A934BF" w:rsidRPr="00ED3F96" w:rsidTr="00EC3BCB">
        <w:tblPrEx>
          <w:shd w:val="clear" w:color="auto" w:fill="auto"/>
        </w:tblPrEx>
        <w:tc>
          <w:tcPr>
            <w:tcW w:w="1008" w:type="dxa"/>
            <w:shd w:val="clear" w:color="auto" w:fill="auto"/>
          </w:tcPr>
          <w:p w:rsidR="00A934BF" w:rsidRPr="00ED3F96" w:rsidRDefault="004B3728"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3.3.3</w:t>
            </w:r>
          </w:p>
        </w:tc>
        <w:tc>
          <w:tcPr>
            <w:tcW w:w="8280" w:type="dxa"/>
            <w:shd w:val="clear" w:color="auto" w:fill="auto"/>
          </w:tcPr>
          <w:p w:rsidR="0013679B" w:rsidRPr="00ED3F96" w:rsidRDefault="0013679B" w:rsidP="0013679B">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eastAsia="Calibri" w:hAnsi="Sylfaen" w:cs="Times New Roman"/>
                <w:iCs/>
                <w:color w:val="000000"/>
                <w:lang w:val="ka-GE" w:eastAsia="hr-HR"/>
              </w:rPr>
              <w:t>იზოლაცია/გასუფთავება</w:t>
            </w:r>
          </w:p>
          <w:p w:rsidR="00A934BF" w:rsidRPr="00ED3F96" w:rsidRDefault="0013679B" w:rsidP="0013679B">
            <w:pPr>
              <w:autoSpaceDE w:val="0"/>
              <w:autoSpaceDN w:val="0"/>
              <w:adjustRightInd w:val="0"/>
              <w:spacing w:after="0" w:line="240" w:lineRule="auto"/>
              <w:jc w:val="both"/>
              <w:rPr>
                <w:rFonts w:ascii="Sylfaen" w:eastAsia="Calibri" w:hAnsi="Sylfaen" w:cs="Times New Roman"/>
                <w:color w:val="000000"/>
                <w:lang w:val="ka-GE" w:eastAsia="hr-HR"/>
              </w:rPr>
            </w:pPr>
            <w:r w:rsidRPr="00ED3F96">
              <w:rPr>
                <w:rFonts w:ascii="Sylfaen" w:hAnsi="Sylfaen" w:cs="Verdana"/>
                <w:iCs/>
                <w:color w:val="000000"/>
                <w:lang w:val="ka-GE"/>
              </w:rPr>
              <w:t>Isolation / Purification</w:t>
            </w:r>
          </w:p>
        </w:tc>
      </w:tr>
      <w:tr w:rsidR="00A934BF" w:rsidRPr="00ED3F96" w:rsidTr="00EC3BCB">
        <w:tblPrEx>
          <w:shd w:val="clear" w:color="auto" w:fill="auto"/>
        </w:tblPrEx>
        <w:tc>
          <w:tcPr>
            <w:tcW w:w="1008" w:type="dxa"/>
            <w:shd w:val="clear" w:color="auto" w:fill="auto"/>
          </w:tcPr>
          <w:p w:rsidR="00A934BF" w:rsidRPr="00ED3F96" w:rsidRDefault="004B3728"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3.3.4</w:t>
            </w:r>
          </w:p>
        </w:tc>
        <w:tc>
          <w:tcPr>
            <w:tcW w:w="8280" w:type="dxa"/>
            <w:shd w:val="clear" w:color="auto" w:fill="auto"/>
          </w:tcPr>
          <w:p w:rsidR="0013679B" w:rsidRPr="00ED3F96" w:rsidRDefault="0013679B" w:rsidP="0013679B">
            <w:pPr>
              <w:autoSpaceDE w:val="0"/>
              <w:autoSpaceDN w:val="0"/>
              <w:adjustRightInd w:val="0"/>
              <w:spacing w:after="0" w:line="240" w:lineRule="auto"/>
              <w:jc w:val="both"/>
              <w:rPr>
                <w:rFonts w:ascii="Sylfaen" w:eastAsia="Calibri" w:hAnsi="Sylfaen" w:cs="Times New Roman"/>
                <w:lang w:val="ka-GE" w:eastAsia="hr-HR"/>
              </w:rPr>
            </w:pPr>
            <w:r w:rsidRPr="00ED3F96">
              <w:rPr>
                <w:rFonts w:ascii="Sylfaen" w:eastAsia="Calibri" w:hAnsi="Sylfaen" w:cs="Times New Roman"/>
                <w:iCs/>
                <w:color w:val="000000"/>
                <w:lang w:val="ka-GE" w:eastAsia="hr-HR"/>
              </w:rPr>
              <w:t>მოდიფიკაცია</w:t>
            </w:r>
          </w:p>
          <w:p w:rsidR="00A934BF" w:rsidRPr="00ED3F96" w:rsidRDefault="0013679B" w:rsidP="0013679B">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hAnsi="Sylfaen" w:cs="Verdana"/>
                <w:iCs/>
                <w:color w:val="000000"/>
                <w:lang w:val="ka-GE"/>
              </w:rPr>
              <w:t>Modification</w:t>
            </w:r>
            <w:r w:rsidRPr="00ED3F96">
              <w:rPr>
                <w:rFonts w:ascii="Sylfaen" w:eastAsia="Calibri" w:hAnsi="Sylfaen" w:cs="Times New Roman"/>
                <w:iCs/>
                <w:color w:val="000000"/>
                <w:lang w:val="ka-GE" w:eastAsia="hr-HR"/>
              </w:rPr>
              <w:t xml:space="preserve">   </w:t>
            </w:r>
          </w:p>
        </w:tc>
      </w:tr>
      <w:tr w:rsidR="00A934BF" w:rsidRPr="00ED3F96" w:rsidTr="00EC3BCB">
        <w:tblPrEx>
          <w:shd w:val="clear" w:color="auto" w:fill="auto"/>
        </w:tblPrEx>
        <w:tc>
          <w:tcPr>
            <w:tcW w:w="1008" w:type="dxa"/>
            <w:shd w:val="clear" w:color="auto" w:fill="auto"/>
          </w:tcPr>
          <w:p w:rsidR="00A934BF" w:rsidRPr="00ED3F96" w:rsidRDefault="004B3728"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3.3.5</w:t>
            </w:r>
          </w:p>
        </w:tc>
        <w:tc>
          <w:tcPr>
            <w:tcW w:w="8280" w:type="dxa"/>
            <w:shd w:val="clear" w:color="auto" w:fill="auto"/>
          </w:tcPr>
          <w:p w:rsidR="0013679B" w:rsidRPr="00ED3F96" w:rsidRDefault="0013679B" w:rsidP="0013679B">
            <w:pPr>
              <w:autoSpaceDE w:val="0"/>
              <w:autoSpaceDN w:val="0"/>
              <w:adjustRightInd w:val="0"/>
              <w:spacing w:after="0" w:line="240" w:lineRule="auto"/>
              <w:jc w:val="both"/>
              <w:rPr>
                <w:rFonts w:ascii="Sylfaen" w:eastAsia="Calibri" w:hAnsi="Sylfaen" w:cs="Verdana"/>
                <w:iCs/>
                <w:color w:val="000000"/>
                <w:lang w:val="ka-GE" w:eastAsia="hr-HR"/>
              </w:rPr>
            </w:pPr>
            <w:r w:rsidRPr="00ED3F96">
              <w:rPr>
                <w:rFonts w:ascii="Sylfaen" w:eastAsia="Calibri" w:hAnsi="Sylfaen" w:cs="Times New Roman"/>
                <w:iCs/>
                <w:color w:val="000000"/>
                <w:lang w:val="ka-GE" w:eastAsia="hr-HR"/>
              </w:rPr>
              <w:t>სხვა</w:t>
            </w:r>
            <w:r w:rsidRPr="00ED3F96">
              <w:rPr>
                <w:rFonts w:ascii="Sylfaen" w:eastAsia="Calibri" w:hAnsi="Sylfaen" w:cs="Verdana"/>
                <w:iCs/>
                <w:color w:val="000000"/>
                <w:lang w:val="ka-GE" w:eastAsia="hr-HR"/>
              </w:rPr>
              <w:t xml:space="preserve"> &lt;</w:t>
            </w:r>
            <w:r w:rsidRPr="00ED3F96">
              <w:rPr>
                <w:rFonts w:ascii="Sylfaen" w:eastAsia="Calibri" w:hAnsi="Sylfaen" w:cs="Sylfaen"/>
                <w:iCs/>
                <w:color w:val="000000"/>
                <w:lang w:val="ka-GE" w:eastAsia="hr-HR"/>
              </w:rPr>
              <w:t>გთხოვთ</w:t>
            </w:r>
            <w:r w:rsidRPr="00ED3F96">
              <w:rPr>
                <w:rFonts w:ascii="Sylfaen" w:eastAsia="Calibri" w:hAnsi="Sylfaen" w:cs="Verdana"/>
                <w:iCs/>
                <w:color w:val="000000"/>
                <w:lang w:val="ka-GE" w:eastAsia="hr-HR"/>
              </w:rPr>
              <w:t xml:space="preserve">, </w:t>
            </w:r>
            <w:r w:rsidRPr="00ED3F96">
              <w:rPr>
                <w:rFonts w:ascii="Sylfaen" w:eastAsia="Calibri" w:hAnsi="Sylfaen" w:cs="Sylfaen"/>
                <w:iCs/>
                <w:color w:val="000000"/>
                <w:lang w:val="ka-GE" w:eastAsia="hr-HR"/>
              </w:rPr>
              <w:t>მიუთითოთ</w:t>
            </w:r>
            <w:r w:rsidRPr="00ED3F96">
              <w:rPr>
                <w:rFonts w:ascii="Sylfaen" w:eastAsia="Calibri" w:hAnsi="Sylfaen" w:cs="Verdana"/>
                <w:iCs/>
                <w:color w:val="000000"/>
                <w:lang w:val="ka-GE" w:eastAsia="hr-HR"/>
              </w:rPr>
              <w:t>&gt;</w:t>
            </w:r>
          </w:p>
          <w:p w:rsidR="00A934BF" w:rsidRPr="00ED3F96" w:rsidRDefault="0013679B" w:rsidP="0013679B">
            <w:pPr>
              <w:spacing w:after="0" w:line="240" w:lineRule="auto"/>
              <w:ind w:right="-1134"/>
              <w:rPr>
                <w:rFonts w:ascii="Sylfaen" w:eastAsia="Times New Roman" w:hAnsi="Sylfaen" w:cs="Times New Roman"/>
                <w:lang w:val="ka-GE" w:eastAsia="en-GB"/>
              </w:rPr>
            </w:pPr>
            <w:r w:rsidRPr="00ED3F96">
              <w:rPr>
                <w:rFonts w:ascii="Sylfaen" w:hAnsi="Sylfaen" w:cs="Verdana"/>
                <w:iCs/>
                <w:color w:val="000000"/>
                <w:lang w:val="ka-GE"/>
              </w:rPr>
              <w:t>Other &lt;free text&gt;</w:t>
            </w:r>
            <w:r w:rsidRPr="00ED3F96">
              <w:rPr>
                <w:rFonts w:ascii="Sylfaen" w:eastAsia="Calibri" w:hAnsi="Sylfaen" w:cs="Verdana"/>
                <w:iCs/>
                <w:color w:val="000000"/>
                <w:lang w:val="ka-GE" w:eastAsia="hr-HR"/>
              </w:rPr>
              <w:t xml:space="preserve">  </w:t>
            </w:r>
          </w:p>
        </w:tc>
      </w:tr>
      <w:tr w:rsidR="00A934BF" w:rsidRPr="00ED3F96" w:rsidTr="00EC3BCB">
        <w:tblPrEx>
          <w:shd w:val="clear" w:color="auto" w:fill="auto"/>
        </w:tblPrEx>
        <w:tc>
          <w:tcPr>
            <w:tcW w:w="1008" w:type="dxa"/>
            <w:shd w:val="clear" w:color="auto" w:fill="D9D9D9"/>
          </w:tcPr>
          <w:p w:rsidR="00A934BF" w:rsidRPr="00ED3F96" w:rsidRDefault="0013679B" w:rsidP="00EC3BCB">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lastRenderedPageBreak/>
              <w:t>3.4</w:t>
            </w:r>
          </w:p>
        </w:tc>
        <w:tc>
          <w:tcPr>
            <w:tcW w:w="8280" w:type="dxa"/>
            <w:shd w:val="clear" w:color="auto" w:fill="D9D9D9"/>
          </w:tcPr>
          <w:p w:rsidR="0013679B" w:rsidRPr="00ED3F96" w:rsidRDefault="0013679B" w:rsidP="0013679B">
            <w:pPr>
              <w:spacing w:after="0" w:line="260" w:lineRule="exact"/>
              <w:jc w:val="both"/>
              <w:rPr>
                <w:rFonts w:ascii="Sylfaen" w:eastAsia="MS Mincho" w:hAnsi="Sylfaen" w:cs="Arial"/>
                <w:b/>
                <w:lang w:val="ka-GE"/>
              </w:rPr>
            </w:pPr>
            <w:r w:rsidRPr="00ED3F96">
              <w:rPr>
                <w:rFonts w:ascii="Sylfaen" w:eastAsia="MS Mincho" w:hAnsi="Sylfaen" w:cs="Arial"/>
                <w:b/>
                <w:lang w:val="ka-GE"/>
              </w:rPr>
              <w:t xml:space="preserve">სტერილური </w:t>
            </w:r>
            <w:r w:rsidR="0001367D" w:rsidRPr="0001367D">
              <w:rPr>
                <w:rFonts w:ascii="Sylfaen" w:eastAsia="MS Mincho" w:hAnsi="Sylfaen" w:cs="Arial"/>
                <w:b/>
                <w:iCs/>
                <w:lang w:val="ka-GE"/>
              </w:rPr>
              <w:t>აქტიური</w:t>
            </w:r>
            <w:r w:rsidRPr="00ED3F96">
              <w:rPr>
                <w:rFonts w:ascii="Sylfaen" w:eastAsia="MS Mincho" w:hAnsi="Sylfaen" w:cs="Arial"/>
                <w:b/>
                <w:lang w:val="ka-GE"/>
              </w:rPr>
              <w:t xml:space="preserve"> სუბსტანციის წარმოება (საჭიროების შესაბამისად  უნდა მოინიშნოს 3.1, 3.2, 3.3 პუნქტები)</w:t>
            </w:r>
          </w:p>
          <w:p w:rsidR="0013679B" w:rsidRPr="00ED3F96" w:rsidRDefault="0013679B" w:rsidP="0013679B">
            <w:pPr>
              <w:spacing w:after="0" w:line="240" w:lineRule="auto"/>
              <w:ind w:right="-1134"/>
              <w:rPr>
                <w:rFonts w:ascii="Sylfaen" w:hAnsi="Sylfaen" w:cs="Verdana"/>
                <w:b/>
                <w:bCs/>
                <w:color w:val="000000"/>
                <w:lang w:val="ka-GE"/>
              </w:rPr>
            </w:pPr>
            <w:r w:rsidRPr="00ED3F96">
              <w:rPr>
                <w:rFonts w:ascii="Sylfaen" w:hAnsi="Sylfaen" w:cs="Verdana"/>
                <w:b/>
                <w:bCs/>
                <w:color w:val="000000"/>
                <w:lang w:val="ka-GE"/>
              </w:rPr>
              <w:t xml:space="preserve">Manufacture of sterile active substance (sections 3.1, 3.2, 3.3 to be completed as </w:t>
            </w:r>
          </w:p>
          <w:p w:rsidR="00A934BF" w:rsidRPr="00ED3F96" w:rsidRDefault="0013679B" w:rsidP="0013679B">
            <w:pPr>
              <w:spacing w:after="0" w:line="240" w:lineRule="auto"/>
              <w:ind w:right="-1134"/>
              <w:rPr>
                <w:rFonts w:ascii="Sylfaen" w:eastAsia="Times New Roman" w:hAnsi="Sylfaen" w:cs="Times New Roman"/>
                <w:b/>
                <w:lang w:val="ka-GE" w:eastAsia="en-GB"/>
              </w:rPr>
            </w:pPr>
            <w:r w:rsidRPr="00ED3F96">
              <w:rPr>
                <w:rFonts w:ascii="Sylfaen" w:hAnsi="Sylfaen" w:cs="Verdana"/>
                <w:b/>
                <w:bCs/>
                <w:color w:val="000000"/>
                <w:lang w:val="ka-GE"/>
              </w:rPr>
              <w:t>applicable)</w:t>
            </w:r>
          </w:p>
        </w:tc>
      </w:tr>
      <w:tr w:rsidR="00A934BF" w:rsidRPr="00ED3F96" w:rsidTr="00EC3BCB">
        <w:tblPrEx>
          <w:shd w:val="clear" w:color="auto" w:fill="auto"/>
        </w:tblPrEx>
        <w:tc>
          <w:tcPr>
            <w:tcW w:w="1008" w:type="dxa"/>
            <w:shd w:val="clear" w:color="auto" w:fill="auto"/>
          </w:tcPr>
          <w:p w:rsidR="00A934BF" w:rsidRPr="00ED3F96" w:rsidRDefault="0013679B"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3.4</w:t>
            </w:r>
            <w:r w:rsidR="00A934BF" w:rsidRPr="00ED3F96">
              <w:rPr>
                <w:rFonts w:ascii="Sylfaen" w:eastAsia="Times New Roman" w:hAnsi="Sylfaen" w:cs="Times New Roman"/>
                <w:lang w:val="ka-GE" w:eastAsia="en-GB"/>
              </w:rPr>
              <w:t>.1</w:t>
            </w:r>
          </w:p>
        </w:tc>
        <w:tc>
          <w:tcPr>
            <w:tcW w:w="8280" w:type="dxa"/>
            <w:shd w:val="clear" w:color="auto" w:fill="auto"/>
          </w:tcPr>
          <w:p w:rsidR="00A62204" w:rsidRPr="00ED3F96" w:rsidRDefault="00A62204" w:rsidP="00A62204">
            <w:pPr>
              <w:autoSpaceDE w:val="0"/>
              <w:autoSpaceDN w:val="0"/>
              <w:adjustRightInd w:val="0"/>
              <w:spacing w:after="0" w:line="240" w:lineRule="auto"/>
              <w:jc w:val="both"/>
              <w:rPr>
                <w:rFonts w:ascii="Sylfaen" w:eastAsia="Calibri" w:hAnsi="Sylfaen" w:cs="Times New Roman"/>
                <w:lang w:val="ka-GE" w:eastAsia="hr-HR"/>
              </w:rPr>
            </w:pPr>
            <w:r w:rsidRPr="00ED3F96">
              <w:rPr>
                <w:rFonts w:ascii="Sylfaen" w:eastAsia="Calibri" w:hAnsi="Sylfaen" w:cs="Times New Roman"/>
                <w:lang w:val="ka-GE" w:eastAsia="hr-HR"/>
              </w:rPr>
              <w:t>ასეპტიკურ პირობებში წარმოებული</w:t>
            </w:r>
          </w:p>
          <w:p w:rsidR="00A934BF" w:rsidRPr="00ED3F96" w:rsidRDefault="00A62204" w:rsidP="00A62204">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hAnsi="Sylfaen" w:cs="Verdana"/>
                <w:iCs/>
                <w:color w:val="000000"/>
                <w:lang w:val="ka-GE"/>
              </w:rPr>
              <w:t>Aseptically prepared</w:t>
            </w:r>
            <w:r w:rsidRPr="00ED3F96">
              <w:rPr>
                <w:rFonts w:ascii="Sylfaen" w:eastAsia="Calibri" w:hAnsi="Sylfaen" w:cs="Times New Roman"/>
                <w:iCs/>
                <w:color w:val="000000"/>
                <w:lang w:val="ka-GE" w:eastAsia="hr-HR"/>
              </w:rPr>
              <w:t xml:space="preserve">     </w:t>
            </w:r>
          </w:p>
        </w:tc>
      </w:tr>
      <w:tr w:rsidR="00A934BF" w:rsidRPr="00ED3F96" w:rsidTr="00EC3BCB">
        <w:tblPrEx>
          <w:shd w:val="clear" w:color="auto" w:fill="auto"/>
        </w:tblPrEx>
        <w:tc>
          <w:tcPr>
            <w:tcW w:w="1008" w:type="dxa"/>
            <w:shd w:val="clear" w:color="auto" w:fill="auto"/>
          </w:tcPr>
          <w:p w:rsidR="00A934BF" w:rsidRPr="00ED3F96" w:rsidRDefault="0013679B"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3.4.1</w:t>
            </w:r>
          </w:p>
        </w:tc>
        <w:tc>
          <w:tcPr>
            <w:tcW w:w="8280" w:type="dxa"/>
            <w:shd w:val="clear" w:color="auto" w:fill="auto"/>
          </w:tcPr>
          <w:p w:rsidR="00A62204" w:rsidRPr="00ED3F96" w:rsidRDefault="00A62204" w:rsidP="00A62204">
            <w:pPr>
              <w:autoSpaceDE w:val="0"/>
              <w:autoSpaceDN w:val="0"/>
              <w:adjustRightInd w:val="0"/>
              <w:spacing w:after="0" w:line="240" w:lineRule="auto"/>
              <w:jc w:val="both"/>
              <w:rPr>
                <w:rFonts w:ascii="Sylfaen" w:eastAsia="Calibri" w:hAnsi="Sylfaen" w:cs="Verdana"/>
                <w:color w:val="000000"/>
                <w:lang w:val="ka-GE" w:eastAsia="en-GB"/>
              </w:rPr>
            </w:pPr>
            <w:r w:rsidRPr="00ED3F96">
              <w:rPr>
                <w:rFonts w:ascii="Sylfaen" w:eastAsia="Calibri" w:hAnsi="Sylfaen" w:cs="Verdana"/>
                <w:color w:val="000000"/>
                <w:lang w:val="ka-GE" w:eastAsia="en-GB"/>
              </w:rPr>
              <w:t>საბოლოო სტადიაზე სტერილიზებული</w:t>
            </w:r>
          </w:p>
          <w:p w:rsidR="00A934BF" w:rsidRPr="00ED3F96" w:rsidRDefault="00A62204" w:rsidP="00A62204">
            <w:pPr>
              <w:autoSpaceDE w:val="0"/>
              <w:autoSpaceDN w:val="0"/>
              <w:adjustRightInd w:val="0"/>
              <w:spacing w:after="0" w:line="240" w:lineRule="auto"/>
              <w:jc w:val="both"/>
              <w:rPr>
                <w:rFonts w:ascii="Sylfaen" w:eastAsia="Calibri" w:hAnsi="Sylfaen" w:cs="Verdana"/>
                <w:color w:val="000000"/>
                <w:lang w:val="ka-GE" w:eastAsia="en-GB"/>
              </w:rPr>
            </w:pPr>
            <w:r w:rsidRPr="00ED3F96">
              <w:rPr>
                <w:rFonts w:ascii="Sylfaen" w:hAnsi="Sylfaen" w:cs="Verdana"/>
                <w:iCs/>
                <w:color w:val="000000"/>
                <w:lang w:val="ka-GE"/>
              </w:rPr>
              <w:t>Terminally sterilised</w:t>
            </w:r>
          </w:p>
        </w:tc>
      </w:tr>
      <w:tr w:rsidR="00A934BF" w:rsidRPr="00ED3F96" w:rsidTr="00A72396">
        <w:tblPrEx>
          <w:shd w:val="clear" w:color="auto" w:fill="auto"/>
        </w:tblPrEx>
        <w:tc>
          <w:tcPr>
            <w:tcW w:w="1008" w:type="dxa"/>
            <w:shd w:val="clear" w:color="auto" w:fill="D9D9D9" w:themeFill="background1" w:themeFillShade="D9"/>
          </w:tcPr>
          <w:p w:rsidR="00A934BF" w:rsidRPr="00ED3F96" w:rsidRDefault="00A62204" w:rsidP="00EC3BCB">
            <w:pPr>
              <w:spacing w:after="0" w:line="240" w:lineRule="auto"/>
              <w:ind w:right="-1134"/>
              <w:rPr>
                <w:rFonts w:ascii="Sylfaen" w:eastAsia="Times New Roman" w:hAnsi="Sylfaen" w:cs="Times New Roman"/>
                <w:b/>
                <w:lang w:val="ka-GE" w:eastAsia="en-GB"/>
              </w:rPr>
            </w:pPr>
            <w:r w:rsidRPr="00ED3F96">
              <w:rPr>
                <w:rFonts w:ascii="Sylfaen" w:eastAsia="Times New Roman" w:hAnsi="Sylfaen" w:cs="Times New Roman"/>
                <w:b/>
                <w:lang w:val="ka-GE" w:eastAsia="en-GB"/>
              </w:rPr>
              <w:t>3.5</w:t>
            </w:r>
          </w:p>
        </w:tc>
        <w:tc>
          <w:tcPr>
            <w:tcW w:w="8280" w:type="dxa"/>
            <w:shd w:val="clear" w:color="auto" w:fill="D9D9D9" w:themeFill="background1" w:themeFillShade="D9"/>
          </w:tcPr>
          <w:p w:rsidR="00A62204" w:rsidRPr="00ED3F96" w:rsidRDefault="00A62204" w:rsidP="00A62204">
            <w:pPr>
              <w:autoSpaceDE w:val="0"/>
              <w:autoSpaceDN w:val="0"/>
              <w:adjustRightInd w:val="0"/>
              <w:spacing w:after="0" w:line="240" w:lineRule="auto"/>
              <w:jc w:val="both"/>
              <w:rPr>
                <w:rFonts w:ascii="Sylfaen" w:eastAsia="Calibri" w:hAnsi="Sylfaen" w:cs="Times New Roman"/>
                <w:b/>
                <w:bCs/>
                <w:color w:val="000000"/>
                <w:lang w:val="ka-GE" w:eastAsia="hr-HR"/>
              </w:rPr>
            </w:pPr>
            <w:r w:rsidRPr="00ED3F96">
              <w:rPr>
                <w:rFonts w:ascii="Sylfaen" w:eastAsia="Calibri" w:hAnsi="Sylfaen" w:cs="Times New Roman"/>
                <w:b/>
                <w:bCs/>
                <w:color w:val="000000"/>
                <w:lang w:val="ka-GE" w:eastAsia="hr-HR"/>
              </w:rPr>
              <w:t>დასრულების ზოგადი ეტაპები</w:t>
            </w:r>
          </w:p>
          <w:p w:rsidR="00A934BF" w:rsidRPr="00ED3F96" w:rsidRDefault="00A62204" w:rsidP="00A62204">
            <w:pPr>
              <w:spacing w:after="0" w:line="240" w:lineRule="auto"/>
              <w:ind w:right="-1134"/>
              <w:rPr>
                <w:rFonts w:ascii="Sylfaen" w:eastAsia="Times New Roman" w:hAnsi="Sylfaen" w:cs="Times New Roman"/>
                <w:b/>
                <w:lang w:val="ka-GE" w:eastAsia="en-GB"/>
              </w:rPr>
            </w:pPr>
            <w:r w:rsidRPr="00ED3F96">
              <w:rPr>
                <w:rFonts w:ascii="Sylfaen" w:hAnsi="Sylfaen" w:cs="Verdana"/>
                <w:b/>
                <w:bCs/>
                <w:color w:val="000000"/>
                <w:lang w:val="ka-GE"/>
              </w:rPr>
              <w:t>General Finishing Steps</w:t>
            </w:r>
          </w:p>
        </w:tc>
      </w:tr>
      <w:tr w:rsidR="00A934BF" w:rsidRPr="001D3370" w:rsidTr="00EC3BCB">
        <w:tblPrEx>
          <w:shd w:val="clear" w:color="auto" w:fill="auto"/>
        </w:tblPrEx>
        <w:tc>
          <w:tcPr>
            <w:tcW w:w="1008" w:type="dxa"/>
            <w:shd w:val="clear" w:color="auto" w:fill="auto"/>
          </w:tcPr>
          <w:p w:rsidR="00A934BF" w:rsidRPr="00ED3F96" w:rsidRDefault="00A62204"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3.5.1</w:t>
            </w:r>
          </w:p>
        </w:tc>
        <w:tc>
          <w:tcPr>
            <w:tcW w:w="8280" w:type="dxa"/>
            <w:shd w:val="clear" w:color="auto" w:fill="auto"/>
          </w:tcPr>
          <w:p w:rsidR="00A62204" w:rsidRPr="00ED3F96" w:rsidRDefault="00A62204" w:rsidP="00A62204">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eastAsia="Calibri" w:hAnsi="Sylfaen" w:cs="Times New Roman"/>
                <w:iCs/>
                <w:color w:val="000000"/>
                <w:lang w:val="ka-GE" w:eastAsia="hr-HR"/>
              </w:rPr>
              <w:t>ფიზიკური დამუშავების ეტაპები &lt;გთხოვთ, მიუთითოთ&gt; (მაგ.: შრობა, დაფქვა/მიკრონიზაცია,  გაცრა)</w:t>
            </w:r>
          </w:p>
          <w:p w:rsidR="00A934BF" w:rsidRPr="00ED3F96" w:rsidRDefault="00A62204" w:rsidP="00A62204">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hAnsi="Sylfaen" w:cs="Verdana"/>
                <w:iCs/>
                <w:color w:val="000000"/>
                <w:lang w:val="ka-GE"/>
              </w:rPr>
              <w:t>Physical processing steps &lt; specify &gt; (e.g. drying, milling/micronisation, sieving)</w:t>
            </w:r>
          </w:p>
        </w:tc>
      </w:tr>
      <w:tr w:rsidR="00A934BF" w:rsidRPr="001D3370" w:rsidTr="00EC3BCB">
        <w:tblPrEx>
          <w:shd w:val="clear" w:color="auto" w:fill="auto"/>
        </w:tblPrEx>
        <w:tc>
          <w:tcPr>
            <w:tcW w:w="1008" w:type="dxa"/>
            <w:shd w:val="clear" w:color="auto" w:fill="auto"/>
          </w:tcPr>
          <w:p w:rsidR="00A934BF" w:rsidRPr="00ED3F96" w:rsidRDefault="00A62204"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3.5.2</w:t>
            </w:r>
          </w:p>
        </w:tc>
        <w:tc>
          <w:tcPr>
            <w:tcW w:w="8280" w:type="dxa"/>
            <w:shd w:val="clear" w:color="auto" w:fill="auto"/>
          </w:tcPr>
          <w:p w:rsidR="00A62204" w:rsidRPr="00ED3F96" w:rsidRDefault="00A62204" w:rsidP="00A62204">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eastAsia="Calibri" w:hAnsi="Sylfaen" w:cs="Times New Roman"/>
                <w:iCs/>
                <w:color w:val="000000"/>
                <w:lang w:val="ka-GE" w:eastAsia="hr-HR"/>
              </w:rPr>
              <w:t>პირველადი შეფუთვა (სუბსტანციასთან პირდაპირი კონტაქტში მყოფ შესაფუთ მასალაში აქტიური სუბსტანციის დაფასოება/მოხუფვა)</w:t>
            </w:r>
          </w:p>
          <w:p w:rsidR="00A934BF" w:rsidRPr="00ED3F96" w:rsidRDefault="00A62204" w:rsidP="00A62204">
            <w:pPr>
              <w:autoSpaceDE w:val="0"/>
              <w:autoSpaceDN w:val="0"/>
              <w:adjustRightInd w:val="0"/>
              <w:spacing w:after="0" w:line="240" w:lineRule="auto"/>
              <w:rPr>
                <w:rFonts w:ascii="Sylfaen" w:eastAsia="Calibri" w:hAnsi="Sylfaen" w:cs="Times New Roman"/>
                <w:iCs/>
                <w:color w:val="000000"/>
                <w:lang w:val="ka-GE" w:eastAsia="hr-HR"/>
              </w:rPr>
            </w:pPr>
            <w:r w:rsidRPr="00ED3F96">
              <w:rPr>
                <w:rFonts w:ascii="Sylfaen" w:hAnsi="Sylfaen" w:cs="Verdana"/>
                <w:iCs/>
                <w:color w:val="000000"/>
                <w:lang w:val="ka-GE"/>
              </w:rPr>
              <w:t>Primary Packaging (enclosing / sealing the active substance within a packaging material which is in direct contact with the substance)</w:t>
            </w:r>
            <w:r w:rsidRPr="00ED3F96">
              <w:rPr>
                <w:rFonts w:ascii="Sylfaen" w:eastAsia="Calibri" w:hAnsi="Sylfaen" w:cs="Times New Roman"/>
                <w:iCs/>
                <w:color w:val="000000"/>
                <w:lang w:val="ka-GE" w:eastAsia="hr-HR"/>
              </w:rPr>
              <w:t xml:space="preserve">   </w:t>
            </w:r>
          </w:p>
        </w:tc>
      </w:tr>
      <w:tr w:rsidR="00A934BF" w:rsidRPr="00ED3F96" w:rsidTr="00EC3BCB">
        <w:tblPrEx>
          <w:shd w:val="clear" w:color="auto" w:fill="auto"/>
        </w:tblPrEx>
        <w:tc>
          <w:tcPr>
            <w:tcW w:w="1008" w:type="dxa"/>
            <w:shd w:val="clear" w:color="auto" w:fill="auto"/>
          </w:tcPr>
          <w:p w:rsidR="00A934BF" w:rsidRPr="00ED3F96" w:rsidRDefault="00A62204"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3.5.3</w:t>
            </w:r>
          </w:p>
        </w:tc>
        <w:tc>
          <w:tcPr>
            <w:tcW w:w="8280" w:type="dxa"/>
            <w:shd w:val="clear" w:color="auto" w:fill="auto"/>
          </w:tcPr>
          <w:p w:rsidR="00A62204" w:rsidRPr="00ED3F96" w:rsidRDefault="00A62204" w:rsidP="00A62204">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eastAsia="Calibri" w:hAnsi="Sylfaen" w:cs="Times New Roman"/>
                <w:iCs/>
                <w:color w:val="000000"/>
                <w:lang w:val="ka-GE" w:eastAsia="hr-HR"/>
              </w:rPr>
              <w:t xml:space="preserve">მეორეული შეფუთვა (პირველადი შეფუთვის მოთავსება გარე შეფუთვაში ან კონტეინერში. ეს ასევე მოიცავს შეფუთვის ეტიკეტირებას, რომელიც შესაძლოა გამოყენებულ იქნას </w:t>
            </w:r>
            <w:r w:rsidR="00A72396">
              <w:rPr>
                <w:rFonts w:ascii="Sylfaen" w:eastAsia="Calibri" w:hAnsi="Sylfaen" w:cs="Times New Roman"/>
                <w:iCs/>
                <w:color w:val="000000"/>
                <w:lang w:val="ka-GE" w:eastAsia="hr-HR"/>
              </w:rPr>
              <w:t xml:space="preserve">აქტიური </w:t>
            </w:r>
            <w:r w:rsidRPr="00ED3F96">
              <w:rPr>
                <w:rFonts w:ascii="Sylfaen" w:eastAsia="Calibri" w:hAnsi="Sylfaen" w:cs="Times New Roman"/>
                <w:iCs/>
                <w:color w:val="000000"/>
                <w:lang w:val="ka-GE" w:eastAsia="hr-HR"/>
              </w:rPr>
              <w:t>სუბსტანციის იდენტიფიკაციისათვის ან მიკვლევადობისათვის (სერიული ნომერი))</w:t>
            </w:r>
          </w:p>
          <w:p w:rsidR="00A934BF" w:rsidRPr="00ED3F96" w:rsidRDefault="00A62204" w:rsidP="00A62204">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hAnsi="Sylfaen" w:cs="Verdana"/>
                <w:iCs/>
                <w:color w:val="000000"/>
                <w:lang w:val="ka-GE"/>
              </w:rPr>
              <w:t>Secondary Packaging (placing the sealed primary package within an outer packaging material or container. This also includes any labelling of the material which could be used for identification or traceability (lot numbering) of the active substance)</w:t>
            </w:r>
            <w:r w:rsidRPr="00ED3F96">
              <w:rPr>
                <w:rFonts w:ascii="Sylfaen" w:eastAsia="Calibri" w:hAnsi="Sylfaen" w:cs="Times New Roman"/>
                <w:iCs/>
                <w:color w:val="000000"/>
                <w:lang w:val="ka-GE" w:eastAsia="hr-HR"/>
              </w:rPr>
              <w:t xml:space="preserve">  </w:t>
            </w:r>
          </w:p>
        </w:tc>
      </w:tr>
      <w:tr w:rsidR="00A934BF" w:rsidRPr="001D3370" w:rsidTr="00EC3BCB">
        <w:tblPrEx>
          <w:shd w:val="clear" w:color="auto" w:fill="auto"/>
        </w:tblPrEx>
        <w:tc>
          <w:tcPr>
            <w:tcW w:w="1008" w:type="dxa"/>
            <w:shd w:val="clear" w:color="auto" w:fill="auto"/>
          </w:tcPr>
          <w:p w:rsidR="00A934BF" w:rsidRPr="00ED3F96" w:rsidRDefault="00A62204"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3.5.4</w:t>
            </w:r>
          </w:p>
        </w:tc>
        <w:tc>
          <w:tcPr>
            <w:tcW w:w="8280" w:type="dxa"/>
            <w:shd w:val="clear" w:color="auto" w:fill="auto"/>
          </w:tcPr>
          <w:p w:rsidR="00A62204" w:rsidRPr="00ED3F96" w:rsidRDefault="00A62204" w:rsidP="00A62204">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eastAsia="Calibri" w:hAnsi="Sylfaen" w:cs="Times New Roman"/>
                <w:iCs/>
                <w:color w:val="000000"/>
                <w:lang w:val="ka-GE" w:eastAsia="hr-HR"/>
              </w:rPr>
              <w:t>სხვა &lt;გთხოვთ, მიუთითოთ&gt; (იმ ოპერაციებისათვის რომლებიც ზემოთ არ არის აღწერილი)</w:t>
            </w:r>
          </w:p>
          <w:p w:rsidR="00A934BF" w:rsidRPr="00ED3F96" w:rsidRDefault="00A62204" w:rsidP="00A62204">
            <w:pPr>
              <w:autoSpaceDE w:val="0"/>
              <w:autoSpaceDN w:val="0"/>
              <w:adjustRightInd w:val="0"/>
              <w:spacing w:after="0" w:line="240" w:lineRule="auto"/>
              <w:jc w:val="both"/>
              <w:rPr>
                <w:rFonts w:ascii="Sylfaen" w:hAnsi="Sylfaen" w:cs="Verdana"/>
                <w:iCs/>
                <w:color w:val="000000"/>
                <w:lang w:val="ka-GE"/>
              </w:rPr>
            </w:pPr>
            <w:r w:rsidRPr="00ED3F96">
              <w:rPr>
                <w:rFonts w:ascii="Sylfaen" w:hAnsi="Sylfaen" w:cs="Verdana"/>
                <w:iCs/>
                <w:color w:val="000000"/>
                <w:lang w:val="ka-GE"/>
              </w:rPr>
              <w:t>Other &lt;free text&gt; (for operations not described above)</w:t>
            </w:r>
          </w:p>
        </w:tc>
      </w:tr>
      <w:tr w:rsidR="00A934BF" w:rsidRPr="00ED3F96" w:rsidTr="00EC3BCB">
        <w:tblPrEx>
          <w:shd w:val="clear" w:color="auto" w:fill="auto"/>
        </w:tblPrEx>
        <w:tc>
          <w:tcPr>
            <w:tcW w:w="1008" w:type="dxa"/>
            <w:shd w:val="clear" w:color="auto" w:fill="D9D9D9"/>
          </w:tcPr>
          <w:p w:rsidR="00A934BF" w:rsidRPr="00ED3F96" w:rsidRDefault="00A62204" w:rsidP="00EC3BCB">
            <w:pPr>
              <w:spacing w:after="0" w:line="240" w:lineRule="auto"/>
              <w:rPr>
                <w:rFonts w:ascii="Sylfaen" w:eastAsia="Times New Roman" w:hAnsi="Sylfaen" w:cs="Times New Roman"/>
                <w:b/>
                <w:lang w:val="ka-GE" w:eastAsia="en-GB"/>
              </w:rPr>
            </w:pPr>
            <w:r w:rsidRPr="00ED3F96">
              <w:rPr>
                <w:rFonts w:ascii="Sylfaen" w:eastAsia="Times New Roman" w:hAnsi="Sylfaen" w:cs="Times New Roman"/>
                <w:b/>
                <w:lang w:val="ka-GE" w:eastAsia="en-GB"/>
              </w:rPr>
              <w:t>3.6</w:t>
            </w:r>
          </w:p>
        </w:tc>
        <w:tc>
          <w:tcPr>
            <w:tcW w:w="8280" w:type="dxa"/>
            <w:shd w:val="clear" w:color="auto" w:fill="D9D9D9"/>
          </w:tcPr>
          <w:p w:rsidR="00A62204" w:rsidRPr="00ED3F96" w:rsidRDefault="00A62204" w:rsidP="00A62204">
            <w:pPr>
              <w:autoSpaceDE w:val="0"/>
              <w:autoSpaceDN w:val="0"/>
              <w:adjustRightInd w:val="0"/>
              <w:spacing w:after="0" w:line="240" w:lineRule="auto"/>
              <w:jc w:val="both"/>
              <w:rPr>
                <w:rFonts w:ascii="Sylfaen" w:eastAsia="Calibri" w:hAnsi="Sylfaen" w:cs="Times New Roman"/>
                <w:b/>
                <w:bCs/>
                <w:color w:val="000000"/>
                <w:lang w:val="ka-GE" w:eastAsia="hr-HR"/>
              </w:rPr>
            </w:pPr>
            <w:r w:rsidRPr="00ED3F96">
              <w:rPr>
                <w:rFonts w:ascii="Sylfaen" w:eastAsia="Calibri" w:hAnsi="Sylfaen" w:cs="Times New Roman"/>
                <w:b/>
                <w:bCs/>
                <w:color w:val="000000"/>
                <w:lang w:val="ka-GE" w:eastAsia="hr-HR"/>
              </w:rPr>
              <w:t xml:space="preserve">ხარისხის კონტროლი, ტესტირება </w:t>
            </w:r>
          </w:p>
          <w:p w:rsidR="00A934BF" w:rsidRPr="00ED3F96" w:rsidRDefault="00A62204" w:rsidP="00A62204">
            <w:pPr>
              <w:spacing w:after="0" w:line="240" w:lineRule="auto"/>
              <w:ind w:right="-1134"/>
              <w:rPr>
                <w:rFonts w:ascii="Sylfaen" w:eastAsia="Times New Roman" w:hAnsi="Sylfaen" w:cs="Times New Roman"/>
                <w:b/>
                <w:lang w:val="ka-GE" w:eastAsia="en-GB"/>
              </w:rPr>
            </w:pPr>
            <w:r w:rsidRPr="00ED3F96">
              <w:rPr>
                <w:rFonts w:ascii="Sylfaen" w:hAnsi="Sylfaen" w:cs="Verdana"/>
                <w:b/>
                <w:bCs/>
                <w:color w:val="000000"/>
                <w:lang w:val="ka-GE"/>
              </w:rPr>
              <w:t>Quality Control Testing</w:t>
            </w:r>
          </w:p>
        </w:tc>
      </w:tr>
      <w:tr w:rsidR="00A934BF" w:rsidRPr="00ED3F96" w:rsidTr="00EC3BCB">
        <w:tblPrEx>
          <w:shd w:val="clear" w:color="auto" w:fill="auto"/>
        </w:tblPrEx>
        <w:tc>
          <w:tcPr>
            <w:tcW w:w="1008" w:type="dxa"/>
            <w:shd w:val="clear" w:color="auto" w:fill="auto"/>
          </w:tcPr>
          <w:p w:rsidR="00A934BF" w:rsidRPr="00ED3F96" w:rsidRDefault="00A62204" w:rsidP="00EC3BCB">
            <w:pPr>
              <w:spacing w:after="0" w:line="240" w:lineRule="auto"/>
              <w:rPr>
                <w:rFonts w:ascii="Sylfaen" w:eastAsia="Times New Roman" w:hAnsi="Sylfaen" w:cs="Times New Roman"/>
                <w:lang w:val="ka-GE" w:eastAsia="en-GB"/>
              </w:rPr>
            </w:pPr>
            <w:r w:rsidRPr="00ED3F96">
              <w:rPr>
                <w:rFonts w:ascii="Sylfaen" w:eastAsia="Times New Roman" w:hAnsi="Sylfaen" w:cs="Times New Roman"/>
                <w:lang w:val="ka-GE" w:eastAsia="en-GB"/>
              </w:rPr>
              <w:t>3.6.1</w:t>
            </w:r>
          </w:p>
        </w:tc>
        <w:tc>
          <w:tcPr>
            <w:tcW w:w="8280" w:type="dxa"/>
            <w:shd w:val="clear" w:color="auto" w:fill="auto"/>
          </w:tcPr>
          <w:p w:rsidR="00A62204" w:rsidRPr="00ED3F96" w:rsidRDefault="00A62204" w:rsidP="00A62204">
            <w:pPr>
              <w:autoSpaceDE w:val="0"/>
              <w:autoSpaceDN w:val="0"/>
              <w:adjustRightInd w:val="0"/>
              <w:spacing w:after="0" w:line="240" w:lineRule="auto"/>
              <w:jc w:val="both"/>
              <w:rPr>
                <w:rFonts w:ascii="Sylfaen" w:eastAsia="Calibri" w:hAnsi="Sylfaen" w:cs="Times New Roman"/>
                <w:lang w:val="ka-GE" w:eastAsia="hr-HR"/>
              </w:rPr>
            </w:pPr>
            <w:r w:rsidRPr="00ED3F96">
              <w:rPr>
                <w:rFonts w:ascii="Sylfaen" w:eastAsia="Calibri" w:hAnsi="Sylfaen" w:cs="Times New Roman"/>
                <w:lang w:val="ka-GE" w:eastAsia="hr-HR"/>
              </w:rPr>
              <w:t>ფიზიკური/ქიმიური ტესტირება</w:t>
            </w:r>
          </w:p>
          <w:p w:rsidR="00A934BF" w:rsidRPr="00ED3F96" w:rsidRDefault="00A62204" w:rsidP="00A62204">
            <w:pPr>
              <w:autoSpaceDE w:val="0"/>
              <w:autoSpaceDN w:val="0"/>
              <w:adjustRightInd w:val="0"/>
              <w:spacing w:after="0" w:line="240" w:lineRule="auto"/>
              <w:jc w:val="both"/>
              <w:rPr>
                <w:rFonts w:ascii="Sylfaen" w:eastAsia="Calibri" w:hAnsi="Sylfaen" w:cs="Times New Roman"/>
                <w:lang w:val="ka-GE" w:eastAsia="hr-HR"/>
              </w:rPr>
            </w:pPr>
            <w:r w:rsidRPr="00ED3F96">
              <w:rPr>
                <w:rFonts w:ascii="Sylfaen" w:hAnsi="Sylfaen" w:cs="Verdana"/>
                <w:iCs/>
                <w:color w:val="000000"/>
                <w:lang w:val="ka-GE"/>
              </w:rPr>
              <w:t>Physical / Chemical testing</w:t>
            </w:r>
            <w:r w:rsidRPr="00ED3F96">
              <w:rPr>
                <w:rFonts w:ascii="Sylfaen" w:eastAsia="Calibri" w:hAnsi="Sylfaen" w:cs="Times New Roman"/>
                <w:lang w:val="ka-GE" w:eastAsia="hr-HR"/>
              </w:rPr>
              <w:t xml:space="preserve">     </w:t>
            </w:r>
          </w:p>
        </w:tc>
      </w:tr>
      <w:tr w:rsidR="00A934BF" w:rsidRPr="001D3370" w:rsidTr="00EC3BCB">
        <w:tblPrEx>
          <w:shd w:val="clear" w:color="auto" w:fill="auto"/>
        </w:tblPrEx>
        <w:tc>
          <w:tcPr>
            <w:tcW w:w="1008" w:type="dxa"/>
            <w:shd w:val="clear" w:color="auto" w:fill="auto"/>
          </w:tcPr>
          <w:p w:rsidR="00A934BF" w:rsidRPr="00ED3F96" w:rsidRDefault="00A62204"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3.6.2</w:t>
            </w:r>
          </w:p>
        </w:tc>
        <w:tc>
          <w:tcPr>
            <w:tcW w:w="8280" w:type="dxa"/>
            <w:shd w:val="clear" w:color="auto" w:fill="auto"/>
          </w:tcPr>
          <w:p w:rsidR="00A62204" w:rsidRPr="00ED3F96" w:rsidRDefault="00A62204" w:rsidP="00A62204">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eastAsia="Calibri" w:hAnsi="Sylfaen" w:cs="Times New Roman"/>
                <w:iCs/>
                <w:color w:val="000000"/>
                <w:lang w:val="ka-GE" w:eastAsia="hr-HR"/>
              </w:rPr>
              <w:t>მიკრობიოლოგიური ტესტირება (გარდა სტერილურობის ტესტირებისა)</w:t>
            </w:r>
          </w:p>
          <w:p w:rsidR="00A934BF" w:rsidRPr="00ED3F96" w:rsidRDefault="00A62204" w:rsidP="00A62204">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hAnsi="Sylfaen" w:cs="Verdana"/>
                <w:iCs/>
                <w:color w:val="000000"/>
                <w:lang w:val="ka-GE"/>
              </w:rPr>
              <w:t>Microbiological testing (excluding sterility testing)</w:t>
            </w:r>
          </w:p>
        </w:tc>
      </w:tr>
      <w:tr w:rsidR="00A934BF" w:rsidRPr="001D3370" w:rsidTr="00EC3BCB">
        <w:tblPrEx>
          <w:shd w:val="clear" w:color="auto" w:fill="auto"/>
        </w:tblPrEx>
        <w:tc>
          <w:tcPr>
            <w:tcW w:w="1008" w:type="dxa"/>
            <w:shd w:val="clear" w:color="auto" w:fill="auto"/>
          </w:tcPr>
          <w:p w:rsidR="00A934BF" w:rsidRPr="00ED3F96" w:rsidRDefault="00A62204"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3.6.3</w:t>
            </w:r>
          </w:p>
        </w:tc>
        <w:tc>
          <w:tcPr>
            <w:tcW w:w="8280" w:type="dxa"/>
            <w:shd w:val="clear" w:color="auto" w:fill="auto"/>
          </w:tcPr>
          <w:p w:rsidR="00A62204" w:rsidRPr="00ED3F96" w:rsidRDefault="00A62204" w:rsidP="00A62204">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eastAsia="Calibri" w:hAnsi="Sylfaen" w:cs="Times New Roman"/>
                <w:iCs/>
                <w:color w:val="000000"/>
                <w:lang w:val="ka-GE" w:eastAsia="hr-HR"/>
              </w:rPr>
              <w:t>მიკრობიოლოგიური ტესტირება (სტერილურობის ტესტირების ჩათვლით)</w:t>
            </w:r>
          </w:p>
          <w:p w:rsidR="00A934BF" w:rsidRPr="00ED3F96" w:rsidRDefault="00A62204" w:rsidP="00A62204">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hAnsi="Sylfaen" w:cs="Verdana"/>
                <w:iCs/>
                <w:color w:val="000000"/>
                <w:lang w:val="ka-GE"/>
              </w:rPr>
              <w:t>Microbiological testing (including sterility testing)</w:t>
            </w:r>
          </w:p>
        </w:tc>
      </w:tr>
      <w:tr w:rsidR="00A62204" w:rsidRPr="00ED3F96" w:rsidTr="00EC3BCB">
        <w:tblPrEx>
          <w:shd w:val="clear" w:color="auto" w:fill="auto"/>
        </w:tblPrEx>
        <w:tc>
          <w:tcPr>
            <w:tcW w:w="1008" w:type="dxa"/>
            <w:shd w:val="clear" w:color="auto" w:fill="auto"/>
          </w:tcPr>
          <w:p w:rsidR="00A62204" w:rsidRPr="00ED3F96" w:rsidRDefault="00A62204" w:rsidP="00EC3BCB">
            <w:pPr>
              <w:spacing w:after="0" w:line="240" w:lineRule="auto"/>
              <w:ind w:right="-1134"/>
              <w:rPr>
                <w:rFonts w:ascii="Sylfaen" w:eastAsia="Times New Roman" w:hAnsi="Sylfaen" w:cs="Times New Roman"/>
                <w:lang w:val="ka-GE" w:eastAsia="en-GB"/>
              </w:rPr>
            </w:pPr>
            <w:r w:rsidRPr="00ED3F96">
              <w:rPr>
                <w:rFonts w:ascii="Sylfaen" w:eastAsia="Times New Roman" w:hAnsi="Sylfaen" w:cs="Times New Roman"/>
                <w:lang w:val="ka-GE" w:eastAsia="en-GB"/>
              </w:rPr>
              <w:t>3.6.4</w:t>
            </w:r>
          </w:p>
        </w:tc>
        <w:tc>
          <w:tcPr>
            <w:tcW w:w="8280" w:type="dxa"/>
            <w:shd w:val="clear" w:color="auto" w:fill="auto"/>
          </w:tcPr>
          <w:p w:rsidR="00A62204" w:rsidRPr="00ED3F96" w:rsidRDefault="00A62204" w:rsidP="00A62204">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eastAsia="Calibri" w:hAnsi="Sylfaen" w:cs="Times New Roman"/>
                <w:iCs/>
                <w:color w:val="000000"/>
                <w:lang w:val="ka-GE" w:eastAsia="hr-HR"/>
              </w:rPr>
              <w:t>ბიოლოგიური ტესტირება</w:t>
            </w:r>
          </w:p>
          <w:p w:rsidR="00A62204" w:rsidRPr="00ED3F96" w:rsidRDefault="00A62204" w:rsidP="00A62204">
            <w:pPr>
              <w:autoSpaceDE w:val="0"/>
              <w:autoSpaceDN w:val="0"/>
              <w:adjustRightInd w:val="0"/>
              <w:spacing w:after="0" w:line="240" w:lineRule="auto"/>
              <w:jc w:val="both"/>
              <w:rPr>
                <w:rFonts w:ascii="Sylfaen" w:eastAsia="Calibri" w:hAnsi="Sylfaen" w:cs="Times New Roman"/>
                <w:iCs/>
                <w:color w:val="000000"/>
                <w:lang w:val="ka-GE" w:eastAsia="hr-HR"/>
              </w:rPr>
            </w:pPr>
            <w:r w:rsidRPr="00ED3F96">
              <w:rPr>
                <w:rFonts w:ascii="Sylfaen" w:hAnsi="Sylfaen" w:cs="Verdana"/>
                <w:iCs/>
                <w:color w:val="000000"/>
                <w:lang w:val="ka-GE"/>
              </w:rPr>
              <w:t>Biological Testing</w:t>
            </w:r>
            <w:r w:rsidRPr="00ED3F96">
              <w:rPr>
                <w:rFonts w:ascii="Sylfaen" w:eastAsia="Calibri" w:hAnsi="Sylfaen" w:cs="Times New Roman"/>
                <w:iCs/>
                <w:color w:val="000000"/>
                <w:lang w:val="ka-GE" w:eastAsia="hr-HR"/>
              </w:rPr>
              <w:t xml:space="preserve">   </w:t>
            </w:r>
          </w:p>
          <w:p w:rsidR="00ED3F96" w:rsidRPr="00ED3F96" w:rsidRDefault="00ED3F96" w:rsidP="00A62204">
            <w:pPr>
              <w:autoSpaceDE w:val="0"/>
              <w:autoSpaceDN w:val="0"/>
              <w:adjustRightInd w:val="0"/>
              <w:spacing w:after="0" w:line="240" w:lineRule="auto"/>
              <w:jc w:val="both"/>
              <w:rPr>
                <w:rFonts w:ascii="Sylfaen" w:eastAsia="Calibri" w:hAnsi="Sylfaen" w:cs="Times New Roman"/>
                <w:iCs/>
                <w:color w:val="000000"/>
                <w:lang w:val="ka-GE" w:eastAsia="hr-HR"/>
              </w:rPr>
            </w:pPr>
          </w:p>
        </w:tc>
      </w:tr>
      <w:tr w:rsidR="00A8721E" w:rsidRPr="00ED3F96" w:rsidTr="00A8721E">
        <w:tblPrEx>
          <w:shd w:val="clear" w:color="auto" w:fill="FFFF00"/>
        </w:tblPrEx>
        <w:tc>
          <w:tcPr>
            <w:tcW w:w="9288" w:type="dxa"/>
            <w:gridSpan w:val="2"/>
            <w:shd w:val="clear" w:color="auto" w:fill="FFFFFF" w:themeFill="background1"/>
          </w:tcPr>
          <w:p w:rsidR="00A8721E" w:rsidRPr="00ED3F96" w:rsidRDefault="00A8721E" w:rsidP="00A8721E">
            <w:pPr>
              <w:autoSpaceDE w:val="0"/>
              <w:autoSpaceDN w:val="0"/>
              <w:adjustRightInd w:val="0"/>
              <w:spacing w:after="0" w:line="240" w:lineRule="auto"/>
              <w:rPr>
                <w:rFonts w:ascii="Sylfaen" w:hAnsi="Sylfaen" w:cs="Verdana"/>
                <w:b/>
                <w:bCs/>
                <w:color w:val="000000"/>
                <w:lang w:val="ka-GE"/>
              </w:rPr>
            </w:pPr>
            <w:r w:rsidRPr="00ED3F96">
              <w:rPr>
                <w:rFonts w:ascii="Sylfaen" w:hAnsi="Sylfaen" w:cs="Verdana"/>
                <w:b/>
                <w:bCs/>
                <w:color w:val="000000"/>
                <w:lang w:val="ka-GE"/>
              </w:rPr>
              <w:t xml:space="preserve">4. სხვა საქმაინობები - </w:t>
            </w:r>
            <w:r w:rsidR="0001367D" w:rsidRPr="0001367D">
              <w:rPr>
                <w:rFonts w:ascii="Sylfaen" w:hAnsi="Sylfaen" w:cs="Verdana"/>
                <w:b/>
                <w:bCs/>
                <w:iCs/>
                <w:color w:val="000000"/>
                <w:lang w:val="ka-GE"/>
              </w:rPr>
              <w:t>აქტიური</w:t>
            </w:r>
            <w:r w:rsidRPr="00ED3F96">
              <w:rPr>
                <w:rFonts w:ascii="Sylfaen" w:hAnsi="Sylfaen" w:cs="Verdana"/>
                <w:b/>
                <w:bCs/>
                <w:color w:val="000000"/>
                <w:lang w:val="ka-GE"/>
              </w:rPr>
              <w:t xml:space="preserve"> სუბსტანციები </w:t>
            </w:r>
          </w:p>
          <w:p w:rsidR="00A8721E" w:rsidRPr="00ED3F96" w:rsidRDefault="00A8721E" w:rsidP="00A8721E">
            <w:pPr>
              <w:autoSpaceDE w:val="0"/>
              <w:autoSpaceDN w:val="0"/>
              <w:adjustRightInd w:val="0"/>
              <w:spacing w:after="0" w:line="240" w:lineRule="auto"/>
              <w:rPr>
                <w:rFonts w:ascii="Sylfaen" w:hAnsi="Sylfaen" w:cs="Verdana"/>
                <w:b/>
                <w:bCs/>
                <w:color w:val="000000"/>
                <w:lang w:val="ka-GE"/>
              </w:rPr>
            </w:pPr>
            <w:r w:rsidRPr="00ED3F96">
              <w:rPr>
                <w:rFonts w:ascii="Sylfaen" w:eastAsia="Calibri" w:hAnsi="Sylfaen" w:cs="Times New Roman"/>
                <w:iCs/>
                <w:color w:val="000000"/>
                <w:lang w:val="ka-GE" w:eastAsia="hr-HR"/>
              </w:rPr>
              <w:t xml:space="preserve">      &lt;გთხოვთ, მიუთითოთ&gt;</w:t>
            </w:r>
          </w:p>
          <w:p w:rsidR="00A8721E" w:rsidRPr="00ED3F96" w:rsidRDefault="00A8721E" w:rsidP="00A8721E">
            <w:pPr>
              <w:autoSpaceDE w:val="0"/>
              <w:autoSpaceDN w:val="0"/>
              <w:adjustRightInd w:val="0"/>
              <w:spacing w:after="0" w:line="240" w:lineRule="auto"/>
              <w:rPr>
                <w:rFonts w:ascii="Sylfaen" w:hAnsi="Sylfaen" w:cs="Times New Roman"/>
                <w:lang w:val="ka-GE"/>
              </w:rPr>
            </w:pPr>
            <w:r w:rsidRPr="00ED3F96">
              <w:rPr>
                <w:rFonts w:ascii="Sylfaen" w:hAnsi="Sylfaen" w:cs="Verdana"/>
                <w:b/>
                <w:bCs/>
                <w:color w:val="000000"/>
                <w:lang w:val="ka-GE"/>
              </w:rPr>
              <w:t xml:space="preserve">      OTHER  ACTIVITIES- ACTIVE SUBSTANCES  </w:t>
            </w:r>
          </w:p>
          <w:p w:rsidR="00A8721E" w:rsidRPr="00ED3F96" w:rsidRDefault="00A8721E" w:rsidP="00A8721E">
            <w:pPr>
              <w:spacing w:after="0" w:line="240" w:lineRule="auto"/>
              <w:ind w:right="-1134"/>
              <w:rPr>
                <w:rFonts w:ascii="Sylfaen" w:eastAsia="Times New Roman" w:hAnsi="Sylfaen" w:cs="Times New Roman"/>
                <w:b/>
                <w:lang w:val="ka-GE" w:eastAsia="en-GB"/>
              </w:rPr>
            </w:pPr>
            <w:r w:rsidRPr="00ED3F96">
              <w:rPr>
                <w:rFonts w:ascii="Sylfaen" w:hAnsi="Sylfaen" w:cs="Verdana"/>
                <w:b/>
                <w:bCs/>
                <w:color w:val="000000"/>
                <w:lang w:val="ka-GE"/>
              </w:rPr>
              <w:t xml:space="preserve">     </w:t>
            </w:r>
            <w:r w:rsidRPr="00ED3F96">
              <w:rPr>
                <w:rFonts w:ascii="Sylfaen" w:hAnsi="Sylfaen" w:cs="Verdana"/>
                <w:i/>
                <w:iCs/>
                <w:color w:val="000000"/>
                <w:lang w:val="ka-GE"/>
              </w:rPr>
              <w:t>&lt;free text&gt;</w:t>
            </w:r>
          </w:p>
        </w:tc>
      </w:tr>
    </w:tbl>
    <w:p w:rsidR="00A934BF" w:rsidRPr="00ED3F96" w:rsidRDefault="00A934BF" w:rsidP="00A756FF">
      <w:pPr>
        <w:shd w:val="clear" w:color="auto" w:fill="FFFFFF"/>
        <w:spacing w:after="0" w:line="240" w:lineRule="auto"/>
        <w:ind w:right="-567"/>
        <w:rPr>
          <w:rFonts w:ascii="Sylfaen" w:eastAsia="Times New Roman" w:hAnsi="Sylfaen" w:cs="Arial"/>
          <w:b/>
          <w:lang w:val="ka-GE" w:eastAsia="en-GB"/>
        </w:rPr>
      </w:pPr>
    </w:p>
    <w:p w:rsidR="00A756FF" w:rsidRPr="00ED3F96" w:rsidRDefault="00A756FF" w:rsidP="00A756FF">
      <w:pPr>
        <w:shd w:val="clear" w:color="auto" w:fill="FFFFFF"/>
        <w:spacing w:after="0" w:line="240" w:lineRule="auto"/>
        <w:ind w:right="-567"/>
        <w:rPr>
          <w:rFonts w:ascii="Sylfaen" w:eastAsia="Times New Roman" w:hAnsi="Sylfaen" w:cs="Arial"/>
          <w:b/>
          <w:lang w:val="ka-GE" w:eastAsia="en-GB"/>
        </w:rPr>
      </w:pPr>
    </w:p>
    <w:p w:rsidR="00A8721E" w:rsidRPr="00ED3F96" w:rsidRDefault="00A8721E" w:rsidP="00A8721E">
      <w:pPr>
        <w:shd w:val="clear" w:color="auto" w:fill="FFFFFF"/>
        <w:spacing w:after="0" w:line="240" w:lineRule="auto"/>
        <w:ind w:right="-567"/>
        <w:rPr>
          <w:rFonts w:ascii="Sylfaen" w:eastAsia="Times New Roman" w:hAnsi="Sylfaen" w:cs="Arial"/>
          <w:lang w:val="ka-GE" w:eastAsia="en-GB"/>
        </w:rPr>
      </w:pPr>
      <w:r w:rsidRPr="00ED3F96">
        <w:rPr>
          <w:rFonts w:ascii="Sylfaen" w:eastAsia="Times New Roman" w:hAnsi="Sylfaen" w:cs="Arial"/>
          <w:b/>
          <w:lang w:val="ka-GE" w:eastAsia="en-GB"/>
        </w:rPr>
        <w:t xml:space="preserve">შენიშვნა* </w:t>
      </w:r>
      <w:r w:rsidRPr="00ED3F96">
        <w:rPr>
          <w:rFonts w:ascii="Sylfaen" w:eastAsia="Times New Roman" w:hAnsi="Sylfaen" w:cs="Arial"/>
          <w:lang w:val="ka-GE" w:eastAsia="en-GB"/>
        </w:rPr>
        <w:t xml:space="preserve">(სერტიფიკატით გათვალისწინებულ ოპერაციებთან დაკავშირებით ნებისმიერი </w:t>
      </w:r>
    </w:p>
    <w:p w:rsidR="00A8721E" w:rsidRPr="00ED3F96" w:rsidRDefault="00A8721E" w:rsidP="00A8721E">
      <w:pPr>
        <w:shd w:val="clear" w:color="auto" w:fill="FFFFFF"/>
        <w:spacing w:after="0" w:line="240" w:lineRule="auto"/>
        <w:ind w:right="-567"/>
        <w:rPr>
          <w:rFonts w:ascii="Sylfaen" w:eastAsia="Times New Roman" w:hAnsi="Sylfaen" w:cs="Arial"/>
          <w:lang w:val="ka-GE" w:eastAsia="en-GB"/>
        </w:rPr>
      </w:pPr>
      <w:r w:rsidRPr="00ED3F96">
        <w:rPr>
          <w:rFonts w:ascii="Sylfaen" w:eastAsia="Times New Roman" w:hAnsi="Sylfaen" w:cs="Arial"/>
          <w:lang w:val="ka-GE" w:eastAsia="en-GB"/>
        </w:rPr>
        <w:t xml:space="preserve">სახის შეზღუდვა ან დაზუსტება): </w:t>
      </w:r>
    </w:p>
    <w:p w:rsidR="00A8721E" w:rsidRPr="00ED3F96" w:rsidRDefault="00A8721E" w:rsidP="00A8721E">
      <w:pPr>
        <w:shd w:val="clear" w:color="auto" w:fill="FFFFFF"/>
        <w:spacing w:after="0" w:line="240" w:lineRule="auto"/>
        <w:ind w:right="-567"/>
        <w:rPr>
          <w:rFonts w:ascii="Sylfaen" w:eastAsia="Times New Roman" w:hAnsi="Sylfaen" w:cs="Arial"/>
          <w:lang w:val="ka-GE" w:eastAsia="en-GB"/>
        </w:rPr>
      </w:pPr>
      <w:r w:rsidRPr="00ED3F96">
        <w:rPr>
          <w:rFonts w:ascii="Sylfaen" w:eastAsia="Times New Roman" w:hAnsi="Sylfaen" w:cs="Arial"/>
          <w:lang w:val="ka-GE" w:eastAsia="en-GB"/>
        </w:rPr>
        <w:t>____________________________________________________________________________________</w:t>
      </w:r>
    </w:p>
    <w:p w:rsidR="00A8721E" w:rsidRPr="00ED3F96" w:rsidRDefault="00A8721E" w:rsidP="00A8721E">
      <w:pPr>
        <w:shd w:val="clear" w:color="auto" w:fill="FFFFFF"/>
        <w:spacing w:after="0" w:line="240" w:lineRule="auto"/>
        <w:ind w:right="-567"/>
        <w:rPr>
          <w:rFonts w:ascii="Sylfaen" w:eastAsia="Times New Roman" w:hAnsi="Sylfaen" w:cs="Arial"/>
          <w:lang w:val="ka-GE" w:eastAsia="en-GB"/>
        </w:rPr>
      </w:pPr>
      <w:r w:rsidRPr="00ED3F96">
        <w:rPr>
          <w:rFonts w:ascii="Sylfaen" w:eastAsia="Times New Roman" w:hAnsi="Sylfaen" w:cs="Arial"/>
          <w:lang w:val="ka-GE" w:eastAsia="en-GB"/>
        </w:rPr>
        <w:lastRenderedPageBreak/>
        <w:t>____________________________________________________________________________________</w:t>
      </w:r>
    </w:p>
    <w:p w:rsidR="00A8721E" w:rsidRPr="00ED3F96" w:rsidRDefault="00A8721E" w:rsidP="00A8721E">
      <w:pPr>
        <w:shd w:val="clear" w:color="auto" w:fill="FFFFFF"/>
        <w:spacing w:after="0" w:line="240" w:lineRule="auto"/>
        <w:ind w:right="-567"/>
        <w:rPr>
          <w:rFonts w:ascii="Sylfaen" w:eastAsia="Times New Roman" w:hAnsi="Sylfaen" w:cs="Arial"/>
          <w:b/>
          <w:lang w:val="ka-GE" w:eastAsia="en-GB"/>
        </w:rPr>
      </w:pPr>
      <w:r w:rsidRPr="00ED3F96">
        <w:rPr>
          <w:rFonts w:ascii="Sylfaen" w:eastAsia="Times New Roman" w:hAnsi="Sylfaen" w:cs="Arial"/>
          <w:b/>
          <w:lang w:val="ka-GE" w:eastAsia="en-GB"/>
        </w:rPr>
        <w:t>Note* (any restrictions or clarifying remarks related to the scope of this certificate):</w:t>
      </w:r>
    </w:p>
    <w:p w:rsidR="00A8721E" w:rsidRPr="00ED3F96" w:rsidRDefault="00A8721E" w:rsidP="00A8721E">
      <w:pPr>
        <w:shd w:val="clear" w:color="auto" w:fill="FFFFFF"/>
        <w:spacing w:after="0" w:line="240" w:lineRule="auto"/>
        <w:ind w:right="-567"/>
        <w:rPr>
          <w:rFonts w:ascii="Sylfaen" w:eastAsia="Times New Roman" w:hAnsi="Sylfaen" w:cs="Arial"/>
          <w:b/>
          <w:lang w:val="ka-GE" w:eastAsia="en-GB"/>
        </w:rPr>
      </w:pPr>
      <w:r w:rsidRPr="00ED3F96">
        <w:rPr>
          <w:rFonts w:ascii="Sylfaen" w:eastAsia="Times New Roman" w:hAnsi="Sylfaen" w:cs="Arial"/>
          <w:b/>
          <w:lang w:val="ka-GE" w:eastAsia="en-GB"/>
        </w:rPr>
        <w:t>___________________________________________________________________________________</w:t>
      </w:r>
    </w:p>
    <w:p w:rsidR="00A756FF" w:rsidRPr="00ED3F96" w:rsidRDefault="00A8721E" w:rsidP="00A8721E">
      <w:pPr>
        <w:tabs>
          <w:tab w:val="left" w:pos="8640"/>
        </w:tabs>
        <w:spacing w:after="0"/>
        <w:jc w:val="both"/>
        <w:rPr>
          <w:rFonts w:ascii="Sylfaen" w:eastAsia="Times New Roman" w:hAnsi="Sylfaen" w:cs="Arial"/>
          <w:lang w:val="ka-GE" w:eastAsia="en-GB"/>
        </w:rPr>
      </w:pPr>
      <w:r w:rsidRPr="00ED3F96">
        <w:rPr>
          <w:rFonts w:ascii="Sylfaen" w:eastAsia="Times New Roman" w:hAnsi="Sylfaen" w:cs="Arial"/>
          <w:b/>
          <w:lang w:val="ka-GE" w:eastAsia="en-GB"/>
        </w:rPr>
        <w:t>_________________________________________________________________________________</w:t>
      </w:r>
    </w:p>
    <w:p w:rsidR="00A756FF" w:rsidRPr="00ED3F96" w:rsidRDefault="00A756FF" w:rsidP="00A756FF">
      <w:pPr>
        <w:spacing w:after="0"/>
        <w:jc w:val="both"/>
        <w:rPr>
          <w:rFonts w:ascii="Sylfaen" w:eastAsia="Times New Roman" w:hAnsi="Sylfaen" w:cs="Arial"/>
          <w:b/>
          <w:lang w:val="ka-GE" w:eastAsia="en-GB"/>
        </w:rPr>
      </w:pPr>
    </w:p>
    <w:p w:rsidR="009E6D77" w:rsidRPr="00ED3F96" w:rsidRDefault="009E6D77" w:rsidP="00A756FF">
      <w:pPr>
        <w:autoSpaceDE w:val="0"/>
        <w:autoSpaceDN w:val="0"/>
        <w:adjustRightInd w:val="0"/>
        <w:spacing w:after="0" w:line="240" w:lineRule="auto"/>
        <w:rPr>
          <w:rFonts w:ascii="Sylfaen" w:hAnsi="Sylfaen" w:cs="Verdana"/>
          <w:color w:val="000000"/>
          <w:lang w:val="ka-GE"/>
        </w:rPr>
      </w:pPr>
    </w:p>
    <w:p w:rsidR="009E6D77" w:rsidRPr="00ED3F96" w:rsidRDefault="009E6D77" w:rsidP="009E6D77">
      <w:pPr>
        <w:autoSpaceDE w:val="0"/>
        <w:autoSpaceDN w:val="0"/>
        <w:adjustRightInd w:val="0"/>
        <w:spacing w:after="0" w:line="240" w:lineRule="auto"/>
        <w:jc w:val="both"/>
        <w:rPr>
          <w:rFonts w:ascii="Sylfaen" w:hAnsi="Sylfaen" w:cs="Verdana"/>
          <w:color w:val="000000"/>
          <w:lang w:val="ka-GE"/>
        </w:rPr>
      </w:pPr>
      <w:r w:rsidRPr="00ED3F96">
        <w:rPr>
          <w:rFonts w:ascii="Sylfaen" w:hAnsi="Sylfaen" w:cs="Verdana"/>
          <w:color w:val="000000"/>
          <w:lang w:val="ka-GE"/>
        </w:rPr>
        <w:t>სერტიფიკატი გაცემულია სსიპ – წამლის სააგენტოს უფროსის 20___   წლის  ____  ______________  №_____________ ბრძანების საფუძველზე.</w:t>
      </w:r>
    </w:p>
    <w:p w:rsidR="009E6D77" w:rsidRPr="00ED3F96" w:rsidRDefault="009E6D77" w:rsidP="009E6D77">
      <w:pPr>
        <w:autoSpaceDE w:val="0"/>
        <w:autoSpaceDN w:val="0"/>
        <w:adjustRightInd w:val="0"/>
        <w:spacing w:after="0" w:line="240" w:lineRule="auto"/>
        <w:jc w:val="both"/>
        <w:rPr>
          <w:rFonts w:ascii="Sylfaen" w:hAnsi="Sylfaen" w:cs="Verdana"/>
          <w:color w:val="000000"/>
          <w:lang w:val="ka-GE"/>
        </w:rPr>
      </w:pPr>
    </w:p>
    <w:p w:rsidR="009E6D77" w:rsidRPr="00ED3F96" w:rsidRDefault="009E6D77" w:rsidP="009E6D77">
      <w:pPr>
        <w:autoSpaceDE w:val="0"/>
        <w:autoSpaceDN w:val="0"/>
        <w:adjustRightInd w:val="0"/>
        <w:spacing w:after="0" w:line="240" w:lineRule="auto"/>
        <w:jc w:val="both"/>
        <w:rPr>
          <w:rFonts w:ascii="Sylfaen" w:hAnsi="Sylfaen" w:cs="Verdana"/>
          <w:color w:val="000000"/>
          <w:lang w:val="ka-GE"/>
        </w:rPr>
      </w:pPr>
      <w:r w:rsidRPr="00ED3F96">
        <w:rPr>
          <w:rFonts w:ascii="Sylfaen" w:hAnsi="Sylfaen" w:cs="Verdana"/>
          <w:color w:val="000000"/>
          <w:lang w:val="ka-GE"/>
        </w:rPr>
        <w:t>Certificate is issued on the basis of Order of the Head of LEPL – Drug Agency № _____, __________________________.</w:t>
      </w:r>
    </w:p>
    <w:p w:rsidR="009E6D77" w:rsidRPr="00ED3F96" w:rsidRDefault="009E6D77" w:rsidP="009E6D77">
      <w:pPr>
        <w:autoSpaceDE w:val="0"/>
        <w:autoSpaceDN w:val="0"/>
        <w:adjustRightInd w:val="0"/>
        <w:spacing w:after="0" w:line="240" w:lineRule="auto"/>
        <w:jc w:val="both"/>
        <w:rPr>
          <w:rFonts w:ascii="Sylfaen" w:hAnsi="Sylfaen" w:cs="Verdana"/>
          <w:color w:val="000000"/>
          <w:lang w:val="ka-GE"/>
        </w:rPr>
      </w:pPr>
      <w:r w:rsidRPr="00ED3F96">
        <w:rPr>
          <w:rFonts w:ascii="Sylfaen" w:hAnsi="Sylfaen" w:cs="Verdana"/>
          <w:color w:val="000000"/>
          <w:lang w:val="ka-GE"/>
        </w:rPr>
        <w:t xml:space="preserve">                </w:t>
      </w:r>
      <w:r w:rsidRPr="00ED3F96">
        <w:rPr>
          <w:rFonts w:ascii="Sylfaen" w:hAnsi="Sylfaen" w:cs="Verdana"/>
          <w:i/>
          <w:color w:val="000000"/>
          <w:lang w:val="ka-GE"/>
        </w:rPr>
        <w:t>(date)</w:t>
      </w:r>
    </w:p>
    <w:p w:rsidR="009E6D77" w:rsidRPr="00ED3F96" w:rsidRDefault="009E6D77" w:rsidP="009E6D77">
      <w:pPr>
        <w:autoSpaceDE w:val="0"/>
        <w:autoSpaceDN w:val="0"/>
        <w:adjustRightInd w:val="0"/>
        <w:spacing w:after="0" w:line="240" w:lineRule="auto"/>
        <w:jc w:val="both"/>
        <w:rPr>
          <w:rFonts w:ascii="Sylfaen" w:hAnsi="Sylfaen" w:cs="Verdana"/>
          <w:color w:val="000000"/>
          <w:lang w:val="ka-GE"/>
        </w:rPr>
      </w:pPr>
    </w:p>
    <w:p w:rsidR="009E6D77" w:rsidRPr="00ED3F96" w:rsidRDefault="009E6D77" w:rsidP="00A756FF">
      <w:pPr>
        <w:autoSpaceDE w:val="0"/>
        <w:autoSpaceDN w:val="0"/>
        <w:adjustRightInd w:val="0"/>
        <w:spacing w:after="0" w:line="240" w:lineRule="auto"/>
        <w:rPr>
          <w:rFonts w:ascii="Sylfaen" w:hAnsi="Sylfaen" w:cs="Verdana"/>
          <w:color w:val="000000"/>
          <w:lang w:val="ka-GE"/>
        </w:rPr>
      </w:pPr>
    </w:p>
    <w:p w:rsidR="00192470" w:rsidRPr="00ED3F96" w:rsidRDefault="00192470" w:rsidP="00192470">
      <w:pPr>
        <w:autoSpaceDE w:val="0"/>
        <w:autoSpaceDN w:val="0"/>
        <w:adjustRightInd w:val="0"/>
        <w:spacing w:after="0" w:line="240" w:lineRule="auto"/>
        <w:rPr>
          <w:rFonts w:ascii="Sylfaen" w:hAnsi="Sylfaen" w:cs="Verdana"/>
          <w:color w:val="000000"/>
          <w:lang w:val="ka-GE"/>
        </w:rPr>
      </w:pPr>
      <w:r w:rsidRPr="00ED3F96">
        <w:rPr>
          <w:rFonts w:ascii="Sylfaen" w:hAnsi="Sylfaen" w:cs="Verdana"/>
          <w:color w:val="000000"/>
          <w:lang w:val="ka-GE"/>
        </w:rPr>
        <w:t>სსიპ წამლის სააგენტოს უფროსი                                                Head of  Drug Agency of Georgia</w:t>
      </w:r>
    </w:p>
    <w:p w:rsidR="00192470" w:rsidRPr="00ED3F96" w:rsidRDefault="00192470" w:rsidP="00192470">
      <w:pPr>
        <w:autoSpaceDE w:val="0"/>
        <w:autoSpaceDN w:val="0"/>
        <w:adjustRightInd w:val="0"/>
        <w:spacing w:after="0" w:line="240" w:lineRule="auto"/>
        <w:rPr>
          <w:rFonts w:ascii="Sylfaen" w:hAnsi="Sylfaen" w:cs="Verdana"/>
          <w:color w:val="000000"/>
          <w:lang w:val="ka-GE"/>
        </w:rPr>
      </w:pPr>
      <w:r w:rsidRPr="00ED3F96">
        <w:rPr>
          <w:rFonts w:ascii="Sylfaen" w:hAnsi="Sylfaen" w:cs="Verdana"/>
          <w:color w:val="000000"/>
          <w:lang w:val="ka-GE"/>
        </w:rPr>
        <w:t>(სახელი გვარი)                             ___________________            (Name, Surname)</w:t>
      </w:r>
    </w:p>
    <w:p w:rsidR="00192470" w:rsidRPr="00ED3F96" w:rsidRDefault="00192470" w:rsidP="00192470">
      <w:pPr>
        <w:autoSpaceDE w:val="0"/>
        <w:autoSpaceDN w:val="0"/>
        <w:adjustRightInd w:val="0"/>
        <w:spacing w:after="0" w:line="240" w:lineRule="auto"/>
        <w:rPr>
          <w:rFonts w:ascii="Sylfaen" w:hAnsi="Sylfaen" w:cs="Verdana"/>
          <w:color w:val="000000"/>
          <w:lang w:val="ka-GE"/>
        </w:rPr>
      </w:pPr>
      <w:r w:rsidRPr="00ED3F96">
        <w:rPr>
          <w:rFonts w:ascii="Sylfaen" w:hAnsi="Sylfaen" w:cs="Verdana"/>
          <w:color w:val="000000"/>
          <w:lang w:val="ka-GE"/>
        </w:rPr>
        <w:t xml:space="preserve">                                                       (ხელმოწერა/Signature)</w:t>
      </w:r>
    </w:p>
    <w:p w:rsidR="00192470" w:rsidRPr="00ED3F96" w:rsidRDefault="00192470" w:rsidP="00192470">
      <w:pPr>
        <w:autoSpaceDE w:val="0"/>
        <w:autoSpaceDN w:val="0"/>
        <w:adjustRightInd w:val="0"/>
        <w:spacing w:after="0" w:line="240" w:lineRule="auto"/>
        <w:rPr>
          <w:rFonts w:ascii="Sylfaen" w:hAnsi="Sylfaen" w:cs="Verdana"/>
          <w:color w:val="000000"/>
          <w:lang w:val="ka-GE"/>
        </w:rPr>
      </w:pPr>
    </w:p>
    <w:p w:rsidR="00192470" w:rsidRPr="00ED3F96" w:rsidRDefault="00192470" w:rsidP="00192470">
      <w:pPr>
        <w:autoSpaceDE w:val="0"/>
        <w:autoSpaceDN w:val="0"/>
        <w:adjustRightInd w:val="0"/>
        <w:spacing w:after="0" w:line="240" w:lineRule="auto"/>
        <w:rPr>
          <w:rFonts w:ascii="Sylfaen" w:hAnsi="Sylfaen" w:cs="Verdana"/>
          <w:color w:val="000000"/>
          <w:lang w:val="ka-GE"/>
        </w:rPr>
      </w:pPr>
    </w:p>
    <w:p w:rsidR="00192470" w:rsidRPr="00ED3F96" w:rsidRDefault="00192470" w:rsidP="00192470">
      <w:pPr>
        <w:autoSpaceDE w:val="0"/>
        <w:autoSpaceDN w:val="0"/>
        <w:adjustRightInd w:val="0"/>
        <w:spacing w:after="0" w:line="240" w:lineRule="auto"/>
        <w:rPr>
          <w:rFonts w:ascii="Sylfaen" w:hAnsi="Sylfaen" w:cs="Verdana"/>
          <w:color w:val="000000"/>
          <w:lang w:val="ka-GE"/>
        </w:rPr>
      </w:pPr>
      <w:r w:rsidRPr="00ED3F96">
        <w:rPr>
          <w:rFonts w:ascii="Sylfaen" w:hAnsi="Sylfaen" w:cs="Verdana"/>
          <w:color w:val="000000"/>
          <w:lang w:val="ka-GE"/>
        </w:rPr>
        <w:t>თარიღი/Date  …/…/……        ბ.ა</w:t>
      </w:r>
      <w:r w:rsidR="00FE4B90" w:rsidRPr="00ED3F96">
        <w:rPr>
          <w:rFonts w:ascii="Sylfaen" w:hAnsi="Sylfaen" w:cs="Verdana"/>
          <w:color w:val="000000"/>
          <w:lang w:val="ka-GE"/>
        </w:rPr>
        <w:t>.</w:t>
      </w:r>
      <w:r w:rsidRPr="00ED3F96">
        <w:rPr>
          <w:rFonts w:ascii="Sylfaen" w:hAnsi="Sylfaen" w:cs="Verdana"/>
          <w:color w:val="000000"/>
          <w:lang w:val="ka-GE"/>
        </w:rPr>
        <w:t xml:space="preserve"> (Seal)</w:t>
      </w:r>
    </w:p>
    <w:p w:rsidR="009E6D77" w:rsidRPr="00ED3F96" w:rsidRDefault="009E6D77" w:rsidP="00A756FF">
      <w:pPr>
        <w:autoSpaceDE w:val="0"/>
        <w:autoSpaceDN w:val="0"/>
        <w:adjustRightInd w:val="0"/>
        <w:spacing w:after="0" w:line="240" w:lineRule="auto"/>
        <w:rPr>
          <w:rFonts w:ascii="Sylfaen" w:hAnsi="Sylfaen" w:cs="Verdana"/>
          <w:color w:val="000000"/>
          <w:lang w:val="ka-GE"/>
        </w:rPr>
      </w:pPr>
    </w:p>
    <w:p w:rsidR="00A756FF" w:rsidRDefault="00A756FF" w:rsidP="00A756FF">
      <w:pPr>
        <w:rPr>
          <w:rFonts w:ascii="Sylfaen" w:hAnsi="Sylfaen" w:cs="Verdana"/>
          <w:color w:val="000000"/>
          <w:lang w:val="ka-GE"/>
        </w:rPr>
      </w:pPr>
    </w:p>
    <w:p w:rsidR="0001367D" w:rsidRDefault="0001367D" w:rsidP="00A756FF">
      <w:pPr>
        <w:rPr>
          <w:rFonts w:ascii="Sylfaen" w:hAnsi="Sylfaen" w:cs="Verdana"/>
          <w:color w:val="000000"/>
          <w:lang w:val="ka-GE"/>
        </w:rPr>
      </w:pPr>
    </w:p>
    <w:p w:rsidR="0001367D" w:rsidRDefault="0001367D" w:rsidP="00A756FF">
      <w:pPr>
        <w:rPr>
          <w:rFonts w:ascii="Sylfaen" w:hAnsi="Sylfaen" w:cs="Verdana"/>
          <w:color w:val="000000"/>
          <w:lang w:val="ka-GE"/>
        </w:rPr>
      </w:pPr>
    </w:p>
    <w:p w:rsidR="00A72396" w:rsidRDefault="00A72396" w:rsidP="00A756FF">
      <w:pPr>
        <w:rPr>
          <w:rFonts w:ascii="Sylfaen" w:hAnsi="Sylfaen" w:cs="Verdana"/>
          <w:color w:val="000000"/>
          <w:lang w:val="ka-GE"/>
        </w:rPr>
      </w:pPr>
    </w:p>
    <w:p w:rsidR="00A72396" w:rsidRPr="00ED3F96" w:rsidRDefault="00A72396" w:rsidP="00A756FF">
      <w:pPr>
        <w:rPr>
          <w:rFonts w:ascii="Sylfaen" w:hAnsi="Sylfaen" w:cs="Verdana"/>
          <w:color w:val="000000"/>
          <w:lang w:val="ka-GE"/>
        </w:rPr>
      </w:pPr>
    </w:p>
    <w:p w:rsidR="007D7DE1" w:rsidRPr="00ED3F96" w:rsidRDefault="007D7DE1" w:rsidP="004A52DC">
      <w:pPr>
        <w:spacing w:after="0"/>
        <w:jc w:val="both"/>
        <w:rPr>
          <w:rFonts w:ascii="Sylfaen" w:hAnsi="Sylfaen" w:cs="Verdana"/>
          <w:b/>
          <w:color w:val="000000"/>
          <w:lang w:val="ka-GE"/>
        </w:rPr>
      </w:pPr>
      <w:r w:rsidRPr="00ED3F96">
        <w:rPr>
          <w:rFonts w:ascii="Sylfaen" w:hAnsi="Sylfaen" w:cs="Verdana"/>
          <w:b/>
          <w:color w:val="000000"/>
          <w:lang w:val="ka-GE"/>
        </w:rPr>
        <w:t>შენიშვნა:</w:t>
      </w:r>
    </w:p>
    <w:p w:rsidR="007D7DE1" w:rsidRPr="00ED3F96" w:rsidRDefault="007D7DE1" w:rsidP="004A52DC">
      <w:pPr>
        <w:spacing w:after="0"/>
        <w:jc w:val="both"/>
        <w:rPr>
          <w:rFonts w:ascii="Sylfaen" w:hAnsi="Sylfaen" w:cs="Verdana"/>
          <w:color w:val="000000"/>
          <w:lang w:val="ka-GE"/>
        </w:rPr>
      </w:pPr>
      <w:r w:rsidRPr="00ED3F96">
        <w:rPr>
          <w:rFonts w:ascii="Sylfaen" w:hAnsi="Sylfaen" w:cs="Verdana"/>
          <w:b/>
          <w:color w:val="000000"/>
          <w:lang w:val="ka-GE"/>
        </w:rPr>
        <w:t>Note:</w:t>
      </w:r>
      <w:r w:rsidRPr="00ED3F96">
        <w:rPr>
          <w:rFonts w:ascii="Sylfaen" w:hAnsi="Sylfaen" w:cs="Verdana"/>
          <w:color w:val="000000"/>
          <w:lang w:val="ka-GE"/>
        </w:rPr>
        <w:t xml:space="preserve"> </w:t>
      </w:r>
    </w:p>
    <w:p w:rsidR="007D7DE1" w:rsidRPr="00ED3F96" w:rsidRDefault="007D7DE1" w:rsidP="004A52DC">
      <w:pPr>
        <w:spacing w:after="0"/>
        <w:jc w:val="both"/>
        <w:rPr>
          <w:rFonts w:ascii="Sylfaen" w:hAnsi="Sylfaen" w:cs="Verdana"/>
          <w:color w:val="000000"/>
          <w:lang w:val="ka-GE"/>
        </w:rPr>
      </w:pPr>
      <w:r w:rsidRPr="00ED3F96">
        <w:rPr>
          <w:rFonts w:ascii="Sylfaen" w:eastAsia="Times New Roman" w:hAnsi="Sylfaen" w:cs="Sylfaen"/>
          <w:bCs/>
          <w:iCs/>
          <w:noProof/>
          <w:lang w:val="ka-GE"/>
        </w:rPr>
        <w:t xml:space="preserve">1. (*): </w:t>
      </w:r>
      <w:r w:rsidR="00FE4B90" w:rsidRPr="00ED3F96">
        <w:rPr>
          <w:rFonts w:ascii="Sylfaen" w:eastAsia="Times New Roman" w:hAnsi="Sylfaen" w:cs="Sylfaen"/>
          <w:bCs/>
          <w:iCs/>
          <w:noProof/>
          <w:lang w:val="ka-GE"/>
        </w:rPr>
        <w:t xml:space="preserve">სერტიფიკატის გაცემისას </w:t>
      </w:r>
      <w:r w:rsidRPr="00ED3F96">
        <w:rPr>
          <w:rFonts w:ascii="Sylfaen" w:eastAsia="Times New Roman" w:hAnsi="Sylfaen" w:cs="Sylfaen"/>
          <w:bCs/>
          <w:iCs/>
          <w:noProof/>
          <w:lang w:val="ka-GE"/>
        </w:rPr>
        <w:t>ამოიღეთ არასაჭირო გრაფები/პუნქტები</w:t>
      </w:r>
    </w:p>
    <w:p w:rsidR="007D7DE1" w:rsidRPr="00ED3F96" w:rsidRDefault="007D7DE1" w:rsidP="004A52DC">
      <w:pPr>
        <w:spacing w:after="0"/>
        <w:jc w:val="both"/>
        <w:rPr>
          <w:rFonts w:ascii="Sylfaen" w:hAnsi="Sylfaen"/>
          <w:lang w:val="ka-GE"/>
        </w:rPr>
      </w:pPr>
      <w:r w:rsidRPr="00ED3F96">
        <w:rPr>
          <w:rFonts w:ascii="Sylfaen" w:hAnsi="Sylfaen" w:cs="Verdana"/>
          <w:color w:val="000000"/>
          <w:lang w:val="ka-GE"/>
        </w:rPr>
        <w:t xml:space="preserve">   </w:t>
      </w:r>
      <w:r w:rsidR="00FE4B90" w:rsidRPr="00ED3F96">
        <w:rPr>
          <w:rFonts w:ascii="Sylfaen" w:hAnsi="Sylfaen" w:cs="Verdana"/>
          <w:color w:val="000000"/>
          <w:lang w:val="ka-GE"/>
        </w:rPr>
        <w:t>(*): D</w:t>
      </w:r>
      <w:r w:rsidRPr="00ED3F96">
        <w:rPr>
          <w:rFonts w:ascii="Sylfaen" w:hAnsi="Sylfaen" w:cs="Verdana"/>
          <w:color w:val="000000"/>
          <w:lang w:val="ka-GE"/>
        </w:rPr>
        <w:t>elete that which does not apply</w:t>
      </w:r>
      <w:r w:rsidR="00FE4B90" w:rsidRPr="00ED3F96">
        <w:rPr>
          <w:rFonts w:ascii="Sylfaen" w:hAnsi="Sylfaen" w:cs="Verdana"/>
          <w:color w:val="000000"/>
          <w:lang w:val="ka-GE"/>
        </w:rPr>
        <w:t xml:space="preserve"> upon issuance of certificate</w:t>
      </w:r>
    </w:p>
    <w:p w:rsidR="007D7DE1" w:rsidRPr="00ED3F96" w:rsidRDefault="007D7DE1" w:rsidP="004A52DC">
      <w:pPr>
        <w:spacing w:after="0"/>
        <w:jc w:val="both"/>
        <w:rPr>
          <w:rFonts w:ascii="Sylfaen" w:hAnsi="Sylfaen" w:cs="Verdana"/>
          <w:color w:val="000000"/>
          <w:lang w:val="ka-GE"/>
        </w:rPr>
      </w:pPr>
      <w:r w:rsidRPr="00ED3F96">
        <w:rPr>
          <w:rFonts w:ascii="Sylfaen" w:hAnsi="Sylfaen" w:cs="Verdana"/>
          <w:color w:val="000000"/>
          <w:lang w:val="ka-GE"/>
        </w:rPr>
        <w:t>2. გაცემისას დაინომროს სერტიფიკატის ყველა გვერდი</w:t>
      </w:r>
    </w:p>
    <w:p w:rsidR="00192470" w:rsidRPr="00ED3F96" w:rsidRDefault="00E6219F" w:rsidP="004A52DC">
      <w:pPr>
        <w:spacing w:after="0"/>
        <w:jc w:val="both"/>
        <w:rPr>
          <w:rFonts w:ascii="Sylfaen" w:hAnsi="Sylfaen" w:cs="Verdana"/>
          <w:color w:val="000000"/>
          <w:lang w:val="ka-GE"/>
        </w:rPr>
      </w:pPr>
      <w:r w:rsidRPr="00ED3F96">
        <w:rPr>
          <w:rFonts w:ascii="Sylfaen" w:hAnsi="Sylfaen" w:cs="Verdana"/>
          <w:color w:val="000000"/>
          <w:lang w:val="ka-GE"/>
        </w:rPr>
        <w:t xml:space="preserve">  </w:t>
      </w:r>
      <w:r w:rsidR="007D7DE1" w:rsidRPr="00ED3F96">
        <w:rPr>
          <w:rFonts w:ascii="Sylfaen" w:hAnsi="Sylfaen" w:cs="Verdana"/>
          <w:color w:val="000000"/>
          <w:lang w:val="ka-GE"/>
        </w:rPr>
        <w:t xml:space="preserve"> </w:t>
      </w:r>
      <w:r w:rsidRPr="00ED3F96">
        <w:rPr>
          <w:rFonts w:ascii="Sylfaen" w:hAnsi="Sylfaen" w:cs="Verdana"/>
          <w:color w:val="000000"/>
          <w:lang w:val="ka-GE"/>
        </w:rPr>
        <w:t xml:space="preserve">All pages of </w:t>
      </w:r>
      <w:r w:rsidR="007D7DE1" w:rsidRPr="00ED3F96">
        <w:rPr>
          <w:rFonts w:ascii="Sylfaen" w:hAnsi="Sylfaen" w:cs="Verdana"/>
          <w:color w:val="000000"/>
          <w:lang w:val="ka-GE"/>
        </w:rPr>
        <w:t xml:space="preserve">certificate should be numbered </w:t>
      </w:r>
      <w:r w:rsidRPr="00ED3F96">
        <w:rPr>
          <w:rFonts w:ascii="Sylfaen" w:hAnsi="Sylfaen" w:cs="Verdana"/>
          <w:color w:val="000000"/>
          <w:lang w:val="ka-GE"/>
        </w:rPr>
        <w:t xml:space="preserve">upon issuance  </w:t>
      </w:r>
      <w:r w:rsidR="007D7DE1" w:rsidRPr="00ED3F96">
        <w:rPr>
          <w:rFonts w:ascii="Sylfaen" w:hAnsi="Sylfaen" w:cs="Verdana"/>
          <w:color w:val="000000"/>
          <w:lang w:val="ka-GE"/>
        </w:rPr>
        <w:t xml:space="preserve"> </w:t>
      </w:r>
    </w:p>
    <w:p w:rsidR="00192470" w:rsidRPr="00ED3F96" w:rsidRDefault="00E6219F" w:rsidP="004A52DC">
      <w:pPr>
        <w:spacing w:after="0"/>
        <w:jc w:val="both"/>
        <w:rPr>
          <w:rFonts w:ascii="Sylfaen" w:hAnsi="Sylfaen" w:cs="Verdana"/>
          <w:color w:val="000000"/>
          <w:lang w:val="ka-GE"/>
        </w:rPr>
      </w:pPr>
      <w:r w:rsidRPr="00ED3F96">
        <w:rPr>
          <w:rFonts w:ascii="Sylfaen" w:hAnsi="Sylfaen" w:cs="Verdana"/>
          <w:color w:val="000000"/>
          <w:lang w:val="ka-GE"/>
        </w:rPr>
        <w:t xml:space="preserve">3. სერტიფიკატის ყველა გვერდი მოწმდება სსიპ წამლის სააგენტოს უფროსის ხელმოწერითა და ბეჭდით. </w:t>
      </w:r>
    </w:p>
    <w:p w:rsidR="00192470" w:rsidRPr="00ED3F96" w:rsidRDefault="00E6219F" w:rsidP="004A52DC">
      <w:pPr>
        <w:spacing w:after="0"/>
        <w:jc w:val="both"/>
        <w:rPr>
          <w:rFonts w:ascii="Sylfaen" w:hAnsi="Sylfaen" w:cs="Verdana"/>
          <w:color w:val="000000"/>
          <w:lang w:val="ka-GE"/>
        </w:rPr>
      </w:pPr>
      <w:r w:rsidRPr="00ED3F96">
        <w:rPr>
          <w:rFonts w:ascii="Sylfaen" w:hAnsi="Sylfaen" w:cs="Verdana"/>
          <w:color w:val="000000"/>
          <w:lang w:val="ka-GE"/>
        </w:rPr>
        <w:t xml:space="preserve">All pages of certificate should be approved with seal and signature by head of LEPL Drug Agency </w:t>
      </w:r>
    </w:p>
    <w:p w:rsidR="007D7DE1" w:rsidRPr="00ED3F96" w:rsidRDefault="007D7DE1" w:rsidP="004A52DC">
      <w:pPr>
        <w:jc w:val="both"/>
        <w:rPr>
          <w:rFonts w:ascii="Sylfaen" w:hAnsi="Sylfaen"/>
          <w:lang w:val="ka-GE"/>
        </w:rPr>
      </w:pPr>
    </w:p>
    <w:sectPr w:rsidR="007D7DE1" w:rsidRPr="00ED3F96" w:rsidSect="00A8721E">
      <w:footerReference w:type="default" r:id="rId9"/>
      <w:pgSz w:w="11906" w:h="16838"/>
      <w:pgMar w:top="1440" w:right="128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1AD" w:rsidRDefault="00F721AD" w:rsidP="006D2F46">
      <w:pPr>
        <w:spacing w:after="0" w:line="240" w:lineRule="auto"/>
      </w:pPr>
      <w:r>
        <w:separator/>
      </w:r>
    </w:p>
  </w:endnote>
  <w:endnote w:type="continuationSeparator" w:id="0">
    <w:p w:rsidR="00F721AD" w:rsidRDefault="00F721AD" w:rsidP="006D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BA7" w:rsidRPr="009411D9" w:rsidRDefault="00726BA7" w:rsidP="006D2F46">
    <w:pPr>
      <w:pStyle w:val="Footer"/>
      <w:tabs>
        <w:tab w:val="clear" w:pos="4680"/>
        <w:tab w:val="clear" w:pos="9360"/>
        <w:tab w:val="left" w:pos="5535"/>
      </w:tabs>
      <w:jc w:val="center"/>
      <w:rPr>
        <w:rFonts w:ascii="Sylfaen" w:hAnsi="Sylfaen"/>
        <w:lang w:val="ka-GE"/>
      </w:rPr>
    </w:pPr>
    <w:r w:rsidRPr="009411D9">
      <w:rPr>
        <w:rFonts w:ascii="Sylfaen" w:hAnsi="Sylfaen"/>
        <w:lang w:val="ka-GE"/>
      </w:rPr>
      <w:t>0119 თბილისი, აკ. წერეთლის გამზ. N 144               144, Ak.Tsereteli Avenue., 0119   Tbilisi,</w:t>
    </w:r>
  </w:p>
  <w:p w:rsidR="00726BA7" w:rsidRPr="009411D9" w:rsidRDefault="00726BA7" w:rsidP="006D2F46">
    <w:pPr>
      <w:pStyle w:val="Footer"/>
      <w:tabs>
        <w:tab w:val="clear" w:pos="9360"/>
      </w:tabs>
      <w:rPr>
        <w:rFonts w:ascii="Sylfaen" w:hAnsi="Sylfaen"/>
        <w:lang w:val="ka-GE"/>
      </w:rPr>
    </w:pPr>
    <w:r w:rsidRPr="009411D9">
      <w:rPr>
        <w:rFonts w:ascii="Sylfaen" w:hAnsi="Sylfaen"/>
        <w:lang w:val="ka-GE"/>
      </w:rPr>
      <w:t xml:space="preserve">                         საქართველო           </w:t>
    </w:r>
    <w:r w:rsidRPr="009411D9">
      <w:rPr>
        <w:rFonts w:ascii="Sylfaen" w:hAnsi="Sylfaen"/>
        <w:lang w:val="ka-GE"/>
      </w:rPr>
      <w:tab/>
      <w:t xml:space="preserve">                                                                  Georgia</w:t>
    </w:r>
  </w:p>
  <w:p w:rsidR="00726BA7" w:rsidRPr="006D2F46" w:rsidRDefault="00726BA7">
    <w:pPr>
      <w:pStyle w:val="Footer"/>
      <w:rPr>
        <w:rFonts w:ascii="Sylfaen" w:hAnsi="Sylfaen"/>
        <w:lang w:val="ka-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1AD" w:rsidRDefault="00F721AD" w:rsidP="006D2F46">
      <w:pPr>
        <w:spacing w:after="0" w:line="240" w:lineRule="auto"/>
      </w:pPr>
      <w:r>
        <w:separator/>
      </w:r>
    </w:p>
  </w:footnote>
  <w:footnote w:type="continuationSeparator" w:id="0">
    <w:p w:rsidR="00F721AD" w:rsidRDefault="00F721AD" w:rsidP="006D2F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7A6"/>
    <w:rsid w:val="0001367D"/>
    <w:rsid w:val="00047A90"/>
    <w:rsid w:val="00094329"/>
    <w:rsid w:val="000A358E"/>
    <w:rsid w:val="0013679B"/>
    <w:rsid w:val="001467A6"/>
    <w:rsid w:val="00160393"/>
    <w:rsid w:val="0017078E"/>
    <w:rsid w:val="00192470"/>
    <w:rsid w:val="001D3370"/>
    <w:rsid w:val="001E1AB1"/>
    <w:rsid w:val="002200CD"/>
    <w:rsid w:val="002E5E41"/>
    <w:rsid w:val="0033426D"/>
    <w:rsid w:val="00370568"/>
    <w:rsid w:val="003B124D"/>
    <w:rsid w:val="003F2E92"/>
    <w:rsid w:val="004A52DC"/>
    <w:rsid w:val="004B3728"/>
    <w:rsid w:val="004C7989"/>
    <w:rsid w:val="00500CCF"/>
    <w:rsid w:val="005136B8"/>
    <w:rsid w:val="005827C0"/>
    <w:rsid w:val="005A14A9"/>
    <w:rsid w:val="005C636B"/>
    <w:rsid w:val="005E40FD"/>
    <w:rsid w:val="00620EEA"/>
    <w:rsid w:val="006C181B"/>
    <w:rsid w:val="006D2F46"/>
    <w:rsid w:val="00726BA7"/>
    <w:rsid w:val="007747B9"/>
    <w:rsid w:val="007A62FB"/>
    <w:rsid w:val="007D7DE1"/>
    <w:rsid w:val="007F0E52"/>
    <w:rsid w:val="0086128A"/>
    <w:rsid w:val="008A715F"/>
    <w:rsid w:val="00915C18"/>
    <w:rsid w:val="00921473"/>
    <w:rsid w:val="00941761"/>
    <w:rsid w:val="009606D3"/>
    <w:rsid w:val="00975A52"/>
    <w:rsid w:val="00993144"/>
    <w:rsid w:val="009E6D77"/>
    <w:rsid w:val="00A62204"/>
    <w:rsid w:val="00A72396"/>
    <w:rsid w:val="00A756FF"/>
    <w:rsid w:val="00A818C8"/>
    <w:rsid w:val="00A8721E"/>
    <w:rsid w:val="00A934BF"/>
    <w:rsid w:val="00AA6D02"/>
    <w:rsid w:val="00AB6459"/>
    <w:rsid w:val="00B268BE"/>
    <w:rsid w:val="00B35C5C"/>
    <w:rsid w:val="00BC03BE"/>
    <w:rsid w:val="00C06DC5"/>
    <w:rsid w:val="00C275C2"/>
    <w:rsid w:val="00C611CD"/>
    <w:rsid w:val="00C643CA"/>
    <w:rsid w:val="00D60B38"/>
    <w:rsid w:val="00DC76C8"/>
    <w:rsid w:val="00E6219F"/>
    <w:rsid w:val="00E84A8D"/>
    <w:rsid w:val="00EC3BCB"/>
    <w:rsid w:val="00ED3F96"/>
    <w:rsid w:val="00F721AD"/>
    <w:rsid w:val="00F94AA5"/>
    <w:rsid w:val="00FE4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00CC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F46"/>
  </w:style>
  <w:style w:type="paragraph" w:styleId="Footer">
    <w:name w:val="footer"/>
    <w:basedOn w:val="Normal"/>
    <w:link w:val="FooterChar"/>
    <w:uiPriority w:val="99"/>
    <w:unhideWhenUsed/>
    <w:rsid w:val="006D2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F46"/>
  </w:style>
  <w:style w:type="paragraph" w:styleId="BalloonText">
    <w:name w:val="Balloon Text"/>
    <w:basedOn w:val="Normal"/>
    <w:link w:val="BalloonTextChar"/>
    <w:uiPriority w:val="99"/>
    <w:semiHidden/>
    <w:unhideWhenUsed/>
    <w:rsid w:val="00370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5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00CC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F46"/>
  </w:style>
  <w:style w:type="paragraph" w:styleId="Footer">
    <w:name w:val="footer"/>
    <w:basedOn w:val="Normal"/>
    <w:link w:val="FooterChar"/>
    <w:uiPriority w:val="99"/>
    <w:unhideWhenUsed/>
    <w:rsid w:val="006D2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F46"/>
  </w:style>
  <w:style w:type="paragraph" w:styleId="BalloonText">
    <w:name w:val="Balloon Text"/>
    <w:basedOn w:val="Normal"/>
    <w:link w:val="BalloonTextChar"/>
    <w:uiPriority w:val="99"/>
    <w:semiHidden/>
    <w:unhideWhenUsed/>
    <w:rsid w:val="00370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5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75BAC-63CD-4FB2-AC6B-FD3D29CB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Jalagonia</dc:creator>
  <cp:lastModifiedBy>Natia Nogaideli</cp:lastModifiedBy>
  <cp:revision>4</cp:revision>
  <cp:lastPrinted>2019-06-17T12:28:00Z</cp:lastPrinted>
  <dcterms:created xsi:type="dcterms:W3CDTF">2019-06-19T07:26:00Z</dcterms:created>
  <dcterms:modified xsi:type="dcterms:W3CDTF">2019-06-19T15:21:00Z</dcterms:modified>
</cp:coreProperties>
</file>